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FC" w:rsidRPr="0099675F" w:rsidRDefault="00C32874" w:rsidP="0099675F">
      <w:pPr>
        <w:jc w:val="center"/>
        <w:rPr>
          <w:rFonts w:ascii="Times New Roman" w:eastAsia="標楷體" w:hAnsi="Times New Roman"/>
          <w:b/>
          <w:szCs w:val="24"/>
        </w:rPr>
      </w:pPr>
      <w:r w:rsidRPr="0099675F">
        <w:rPr>
          <w:rFonts w:ascii="Times New Roman" w:eastAsia="標楷體" w:hAnsi="Times New Roman" w:hint="eastAsia"/>
          <w:b/>
          <w:szCs w:val="24"/>
        </w:rPr>
        <w:t>新北市立中平國民中學</w:t>
      </w:r>
      <w:r w:rsidRPr="0099675F">
        <w:rPr>
          <w:rFonts w:ascii="Times New Roman" w:eastAsia="標楷體" w:hAnsi="Times New Roman" w:hint="eastAsia"/>
          <w:b/>
          <w:szCs w:val="24"/>
        </w:rPr>
        <w:t xml:space="preserve"> 10</w:t>
      </w:r>
      <w:r w:rsidRPr="0099675F">
        <w:rPr>
          <w:rFonts w:ascii="Times New Roman" w:eastAsia="標楷體" w:hAnsi="Times New Roman"/>
          <w:b/>
          <w:szCs w:val="24"/>
        </w:rPr>
        <w:t>7</w:t>
      </w:r>
      <w:r w:rsidRPr="0099675F">
        <w:rPr>
          <w:rFonts w:ascii="Times New Roman" w:eastAsia="標楷體" w:hAnsi="Times New Roman" w:hint="eastAsia"/>
          <w:b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b/>
          <w:szCs w:val="24"/>
        </w:rPr>
        <w:t>學年度【中平國際學生</w:t>
      </w:r>
      <w:r w:rsidRPr="0099675F">
        <w:rPr>
          <w:rFonts w:ascii="Times New Roman" w:eastAsia="標楷體" w:hAnsi="Times New Roman" w:hint="eastAsia"/>
          <w:b/>
          <w:szCs w:val="24"/>
        </w:rPr>
        <w:t xml:space="preserve"> </w:t>
      </w:r>
      <w:r w:rsidRPr="0099675F">
        <w:rPr>
          <w:rFonts w:ascii="Times New Roman" w:eastAsia="標楷體" w:hAnsi="Times New Roman"/>
          <w:b/>
          <w:szCs w:val="24"/>
        </w:rPr>
        <w:t>Walter’</w:t>
      </w:r>
      <w:r w:rsidRPr="0099675F">
        <w:rPr>
          <w:rFonts w:ascii="Times New Roman" w:eastAsia="標楷體" w:hAnsi="Times New Roman" w:hint="eastAsia"/>
          <w:b/>
          <w:szCs w:val="24"/>
        </w:rPr>
        <w:t>s Diary</w:t>
      </w:r>
      <w:r w:rsidRPr="0099675F">
        <w:rPr>
          <w:rFonts w:ascii="Times New Roman" w:eastAsia="標楷體" w:hAnsi="Times New Roman" w:hint="eastAsia"/>
          <w:b/>
          <w:szCs w:val="24"/>
        </w:rPr>
        <w:t>】實施計畫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一、依據：新北市中平國中英國姊妹校多勒中學國際學生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/>
          <w:szCs w:val="24"/>
        </w:rPr>
        <w:t>Walter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校園服務學習計畫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二、前言</w:t>
      </w:r>
    </w:p>
    <w:p w:rsidR="00C32874" w:rsidRPr="0099675F" w:rsidRDefault="00C32874" w:rsidP="0099675F">
      <w:pPr>
        <w:ind w:leftChars="200" w:left="4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為呼應學校發展國際交流、英語及閱讀教育特色，邀請全校學生一同翻譯國際學生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/>
          <w:szCs w:val="24"/>
        </w:rPr>
        <w:t>Walter</w:t>
      </w:r>
      <w:r w:rsidRPr="0099675F">
        <w:rPr>
          <w:rFonts w:ascii="Times New Roman" w:eastAsia="標楷體" w:hAnsi="Times New Roman" w:hint="eastAsia"/>
          <w:szCs w:val="24"/>
        </w:rPr>
        <w:t>的日記。透過</w:t>
      </w:r>
      <w:r w:rsidR="00AF0BA3" w:rsidRPr="0099675F">
        <w:rPr>
          <w:rFonts w:ascii="Times New Roman" w:eastAsia="標楷體" w:hAnsi="Times New Roman" w:hint="eastAsia"/>
          <w:szCs w:val="24"/>
        </w:rPr>
        <w:t>他</w:t>
      </w:r>
      <w:r w:rsidRPr="0099675F">
        <w:rPr>
          <w:rFonts w:ascii="Times New Roman" w:eastAsia="標楷體" w:hAnsi="Times New Roman" w:hint="eastAsia"/>
          <w:szCs w:val="24"/>
        </w:rPr>
        <w:t>的雙眼以及文字，發掘不一樣的中平、不一樣的台灣。日記是最貼近生活的素材，相信能藉由這次的機會，培養良好的世界觀，讓國際教育更具親和性，也讓英語閱讀和英語學習更加喜悅。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三、計畫目的</w:t>
      </w:r>
    </w:p>
    <w:p w:rsidR="00C32874" w:rsidRPr="0099675F" w:rsidRDefault="00C32874" w:rsidP="0099675F">
      <w:pPr>
        <w:ind w:leftChars="100" w:left="480" w:hangingChars="100" w:hanging="2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</w:t>
      </w:r>
      <w:r w:rsidRPr="0099675F">
        <w:rPr>
          <w:rFonts w:ascii="Times New Roman" w:eastAsia="標楷體" w:hAnsi="Times New Roman" w:hint="eastAsia"/>
          <w:szCs w:val="24"/>
        </w:rPr>
        <w:t>一</w:t>
      </w:r>
      <w:r w:rsidR="00E772BD" w:rsidRPr="0099675F">
        <w:rPr>
          <w:rFonts w:ascii="Times New Roman" w:eastAsia="標楷體" w:hAnsi="Times New Roman" w:hint="eastAsia"/>
          <w:szCs w:val="24"/>
        </w:rPr>
        <w:t>)</w:t>
      </w:r>
      <w:r w:rsidR="00D959BC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透過本計畫，引發學生對生活、文化、英語及國際交流之興趣，並培養搜尋和閱讀相關資料之能力。</w:t>
      </w:r>
    </w:p>
    <w:p w:rsidR="00C32874" w:rsidRPr="0099675F" w:rsidRDefault="00C32874" w:rsidP="0099675F">
      <w:pPr>
        <w:ind w:firstLineChars="100" w:firstLine="2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</w:t>
      </w:r>
      <w:r w:rsidRPr="0099675F">
        <w:rPr>
          <w:rFonts w:ascii="Times New Roman" w:eastAsia="標楷體" w:hAnsi="Times New Roman" w:hint="eastAsia"/>
          <w:szCs w:val="24"/>
        </w:rPr>
        <w:t>二</w:t>
      </w:r>
      <w:r w:rsidR="00E772BD" w:rsidRPr="0099675F">
        <w:rPr>
          <w:rFonts w:ascii="Times New Roman" w:eastAsia="標楷體" w:hAnsi="Times New Roman" w:hint="eastAsia"/>
          <w:szCs w:val="24"/>
        </w:rPr>
        <w:t>)</w:t>
      </w:r>
      <w:r w:rsidR="00D959BC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透過欣賞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/>
          <w:szCs w:val="24"/>
        </w:rPr>
        <w:t>Walter</w:t>
      </w:r>
      <w:r w:rsidRPr="0099675F">
        <w:rPr>
          <w:rFonts w:ascii="Times New Roman" w:eastAsia="標楷體" w:hAnsi="Times New Roman" w:hint="eastAsia"/>
          <w:szCs w:val="24"/>
        </w:rPr>
        <w:t>的文字，提升學生學習英語及他國文化之知識，藉此培養世界觀。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四、主辦單位：教務處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五、活動辦法</w:t>
      </w:r>
    </w:p>
    <w:p w:rsidR="00C32874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(</w:t>
      </w:r>
      <w:r w:rsidRPr="0099675F">
        <w:rPr>
          <w:rFonts w:ascii="Times New Roman" w:eastAsia="標楷體" w:hAnsi="Times New Roman" w:hint="eastAsia"/>
          <w:szCs w:val="24"/>
        </w:rPr>
        <w:t>一</w:t>
      </w:r>
      <w:r w:rsidRPr="0099675F">
        <w:rPr>
          <w:rFonts w:ascii="Times New Roman" w:eastAsia="標楷體" w:hAnsi="Times New Roman" w:hint="eastAsia"/>
          <w:szCs w:val="24"/>
        </w:rPr>
        <w:t>)</w:t>
      </w:r>
      <w:r w:rsidRPr="0099675F">
        <w:rPr>
          <w:rFonts w:ascii="Times New Roman" w:eastAsia="標楷體" w:hAnsi="Times New Roman" w:hint="eastAsia"/>
          <w:szCs w:val="24"/>
        </w:rPr>
        <w:t>活動對象：全校七、八、九年級學生。</w:t>
      </w:r>
    </w:p>
    <w:p w:rsidR="00E772BD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(</w:t>
      </w:r>
      <w:r w:rsidRPr="0099675F">
        <w:rPr>
          <w:rFonts w:ascii="Times New Roman" w:eastAsia="標楷體" w:hAnsi="Times New Roman" w:hint="eastAsia"/>
          <w:szCs w:val="24"/>
        </w:rPr>
        <w:t>二</w:t>
      </w:r>
      <w:r w:rsidRPr="0099675F">
        <w:rPr>
          <w:rFonts w:ascii="Times New Roman" w:eastAsia="標楷體" w:hAnsi="Times New Roman" w:hint="eastAsia"/>
          <w:szCs w:val="24"/>
        </w:rPr>
        <w:t>)</w:t>
      </w:r>
      <w:r w:rsidRPr="0099675F">
        <w:rPr>
          <w:rFonts w:ascii="Times New Roman" w:eastAsia="標楷體" w:hAnsi="Times New Roman" w:hint="eastAsia"/>
          <w:szCs w:val="24"/>
        </w:rPr>
        <w:t>活動分</w:t>
      </w:r>
      <w:r w:rsidR="00727B57">
        <w:rPr>
          <w:rFonts w:ascii="Times New Roman" w:eastAsia="標楷體" w:hAnsi="Times New Roman" w:hint="eastAsia"/>
          <w:szCs w:val="24"/>
        </w:rPr>
        <w:t>四</w:t>
      </w:r>
      <w:r w:rsidRPr="0099675F">
        <w:rPr>
          <w:rFonts w:ascii="Times New Roman" w:eastAsia="標楷體" w:hAnsi="Times New Roman" w:hint="eastAsia"/>
          <w:szCs w:val="24"/>
        </w:rPr>
        <w:t>階段：</w:t>
      </w:r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1. </w:t>
      </w:r>
      <w:r w:rsidRPr="0099675F">
        <w:rPr>
          <w:rFonts w:ascii="Times New Roman" w:eastAsia="標楷體" w:hAnsi="Times New Roman" w:hint="eastAsia"/>
          <w:szCs w:val="24"/>
        </w:rPr>
        <w:t>英文日記發放與公告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(1)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時間：</w:t>
      </w:r>
      <w:r w:rsidR="00DE599D" w:rsidRPr="0099675F">
        <w:rPr>
          <w:rFonts w:ascii="Times New Roman" w:eastAsia="標楷體" w:hAnsi="Times New Roman" w:hint="eastAsia"/>
          <w:szCs w:val="24"/>
        </w:rPr>
        <w:t>10</w:t>
      </w:r>
      <w:r w:rsidR="00DE599D" w:rsidRPr="0099675F">
        <w:rPr>
          <w:rFonts w:ascii="Times New Roman" w:eastAsia="標楷體" w:hAnsi="Times New Roman" w:hint="eastAsia"/>
          <w:szCs w:val="24"/>
        </w:rPr>
        <w:t>月到</w:t>
      </w:r>
      <w:r w:rsidR="00DE599D" w:rsidRPr="0099675F">
        <w:rPr>
          <w:rFonts w:ascii="Times New Roman" w:eastAsia="標楷體" w:hAnsi="Times New Roman" w:hint="eastAsia"/>
          <w:szCs w:val="24"/>
        </w:rPr>
        <w:t>1</w:t>
      </w:r>
      <w:r w:rsidR="00A7565A">
        <w:rPr>
          <w:rFonts w:ascii="Times New Roman" w:eastAsia="標楷體" w:hAnsi="Times New Roman" w:hint="eastAsia"/>
          <w:szCs w:val="24"/>
        </w:rPr>
        <w:t>1</w:t>
      </w:r>
      <w:r w:rsidR="00DE599D" w:rsidRPr="0099675F">
        <w:rPr>
          <w:rFonts w:ascii="Times New Roman" w:eastAsia="標楷體" w:hAnsi="Times New Roman" w:hint="eastAsia"/>
          <w:szCs w:val="24"/>
        </w:rPr>
        <w:t>月</w:t>
      </w:r>
      <w:r w:rsidR="00DB3916" w:rsidRPr="0099675F">
        <w:rPr>
          <w:rFonts w:ascii="Times New Roman" w:eastAsia="標楷體" w:hAnsi="Times New Roman" w:hint="eastAsia"/>
          <w:szCs w:val="24"/>
        </w:rPr>
        <w:t>每兩週的</w:t>
      </w:r>
      <w:r w:rsidRPr="0099675F">
        <w:rPr>
          <w:rFonts w:ascii="Times New Roman" w:eastAsia="標楷體" w:hAnsi="Times New Roman" w:hint="eastAsia"/>
          <w:szCs w:val="24"/>
        </w:rPr>
        <w:t>週</w:t>
      </w:r>
      <w:r w:rsidR="008A52AA" w:rsidRPr="0099675F">
        <w:rPr>
          <w:rFonts w:ascii="Times New Roman" w:eastAsia="標楷體" w:hAnsi="Times New Roman" w:hint="eastAsia"/>
          <w:szCs w:val="24"/>
        </w:rPr>
        <w:t>四</w:t>
      </w:r>
      <w:r w:rsidRPr="0099675F">
        <w:rPr>
          <w:rFonts w:ascii="Times New Roman" w:eastAsia="標楷體" w:hAnsi="Times New Roman" w:hint="eastAsia"/>
          <w:szCs w:val="24"/>
        </w:rPr>
        <w:t>。</w:t>
      </w:r>
      <w:r w:rsidR="00727B57">
        <w:rPr>
          <w:rFonts w:ascii="Times New Roman" w:eastAsia="標楷體" w:hAnsi="Times New Roman" w:hint="eastAsia"/>
          <w:sz w:val="16"/>
          <w:szCs w:val="16"/>
        </w:rPr>
        <w:t>(10/11</w:t>
      </w:r>
      <w:r w:rsidR="00727B57">
        <w:rPr>
          <w:rFonts w:ascii="Times New Roman" w:eastAsia="標楷體" w:hAnsi="Times New Roman"/>
          <w:sz w:val="16"/>
          <w:szCs w:val="16"/>
        </w:rPr>
        <w:t>, 10/</w:t>
      </w:r>
      <w:r w:rsidR="00727B57">
        <w:rPr>
          <w:rFonts w:ascii="Times New Roman" w:eastAsia="標楷體" w:hAnsi="Times New Roman" w:hint="eastAsia"/>
          <w:sz w:val="16"/>
          <w:szCs w:val="16"/>
        </w:rPr>
        <w:t>25</w:t>
      </w:r>
      <w:r w:rsidR="00727B57">
        <w:rPr>
          <w:rFonts w:ascii="Times New Roman" w:eastAsia="標楷體" w:hAnsi="Times New Roman"/>
          <w:sz w:val="16"/>
          <w:szCs w:val="16"/>
        </w:rPr>
        <w:t>, 11/</w:t>
      </w:r>
      <w:r w:rsidR="00727B57">
        <w:rPr>
          <w:rFonts w:ascii="Times New Roman" w:eastAsia="標楷體" w:hAnsi="Times New Roman" w:hint="eastAsia"/>
          <w:sz w:val="16"/>
          <w:szCs w:val="16"/>
        </w:rPr>
        <w:t>8</w:t>
      </w:r>
      <w:r w:rsidR="00727B57">
        <w:rPr>
          <w:rFonts w:ascii="Times New Roman" w:eastAsia="標楷體" w:hAnsi="Times New Roman"/>
          <w:sz w:val="16"/>
          <w:szCs w:val="16"/>
        </w:rPr>
        <w:t>, 11/</w:t>
      </w:r>
      <w:r w:rsidR="00727B57">
        <w:rPr>
          <w:rFonts w:ascii="Times New Roman" w:eastAsia="標楷體" w:hAnsi="Times New Roman" w:hint="eastAsia"/>
          <w:sz w:val="16"/>
          <w:szCs w:val="16"/>
        </w:rPr>
        <w:t>22</w:t>
      </w:r>
      <w:r w:rsidR="008A52AA" w:rsidRPr="0099675F">
        <w:rPr>
          <w:rFonts w:ascii="Times New Roman" w:eastAsia="標楷體" w:hAnsi="Times New Roman" w:hint="eastAsia"/>
          <w:sz w:val="16"/>
          <w:szCs w:val="16"/>
        </w:rPr>
        <w:t>)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(2)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="00D959BC" w:rsidRPr="0099675F">
        <w:rPr>
          <w:rFonts w:ascii="Times New Roman" w:eastAsia="標楷體" w:hAnsi="Times New Roman" w:hint="eastAsia"/>
          <w:szCs w:val="24"/>
        </w:rPr>
        <w:t>每班一張，由學藝股長至教務處</w:t>
      </w:r>
      <w:r w:rsidRPr="0099675F">
        <w:rPr>
          <w:rFonts w:ascii="Times New Roman" w:eastAsia="標楷體" w:hAnsi="Times New Roman" w:hint="eastAsia"/>
          <w:szCs w:val="24"/>
        </w:rPr>
        <w:t>領取，帶回班上公告。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(3)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掃描檔同時公告於</w:t>
      </w:r>
      <w:r w:rsidRPr="0099675F">
        <w:rPr>
          <w:rFonts w:ascii="Times New Roman" w:eastAsia="標楷體" w:hAnsi="Times New Roman" w:hint="eastAsia"/>
          <w:szCs w:val="24"/>
        </w:rPr>
        <w:t>[</w:t>
      </w:r>
      <w:r w:rsidRPr="0099675F">
        <w:rPr>
          <w:rFonts w:ascii="Times New Roman" w:eastAsia="標楷體" w:hAnsi="Times New Roman" w:hint="eastAsia"/>
          <w:szCs w:val="24"/>
        </w:rPr>
        <w:t>校網首頁</w:t>
      </w:r>
      <w:r w:rsidRPr="0099675F">
        <w:rPr>
          <w:rFonts w:ascii="Times New Roman" w:eastAsia="標楷體" w:hAnsi="Times New Roman" w:hint="eastAsia"/>
          <w:szCs w:val="24"/>
        </w:rPr>
        <w:t>/</w:t>
      </w:r>
      <w:r w:rsidRPr="0099675F">
        <w:rPr>
          <w:rFonts w:ascii="Times New Roman" w:eastAsia="標楷體" w:hAnsi="Times New Roman" w:hint="eastAsia"/>
          <w:szCs w:val="24"/>
        </w:rPr>
        <w:t>外師專區</w:t>
      </w:r>
      <w:r w:rsidRPr="0099675F">
        <w:rPr>
          <w:rFonts w:ascii="Times New Roman" w:eastAsia="標楷體" w:hAnsi="Times New Roman" w:hint="eastAsia"/>
          <w:szCs w:val="24"/>
        </w:rPr>
        <w:t>/</w:t>
      </w:r>
      <w:r w:rsidRPr="0099675F">
        <w:rPr>
          <w:rFonts w:ascii="Times New Roman" w:eastAsia="標楷體" w:hAnsi="Times New Roman"/>
          <w:szCs w:val="24"/>
        </w:rPr>
        <w:t xml:space="preserve"> Walter</w:t>
      </w:r>
      <w:r w:rsidRPr="0099675F">
        <w:rPr>
          <w:rFonts w:ascii="Times New Roman" w:eastAsia="標楷體" w:hAnsi="Times New Roman" w:hint="eastAsia"/>
          <w:szCs w:val="24"/>
        </w:rPr>
        <w:t>]</w:t>
      </w:r>
      <w:r w:rsidRPr="0099675F">
        <w:rPr>
          <w:rFonts w:ascii="Times New Roman" w:eastAsia="標楷體" w:hAnsi="Times New Roman" w:hint="eastAsia"/>
          <w:szCs w:val="24"/>
        </w:rPr>
        <w:t>。</w:t>
      </w:r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2. </w:t>
      </w:r>
      <w:r w:rsidRPr="0099675F">
        <w:rPr>
          <w:rFonts w:ascii="Times New Roman" w:eastAsia="標楷體" w:hAnsi="Times New Roman" w:hint="eastAsia"/>
          <w:szCs w:val="24"/>
        </w:rPr>
        <w:t>中文翻譯報名參加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(1)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時間：</w:t>
      </w:r>
      <w:r w:rsidR="00A7565A">
        <w:rPr>
          <w:rFonts w:ascii="Times New Roman" w:eastAsia="標楷體" w:hAnsi="Times New Roman" w:hint="eastAsia"/>
          <w:szCs w:val="24"/>
        </w:rPr>
        <w:t>公告後</w:t>
      </w:r>
      <w:r w:rsidRPr="0099675F">
        <w:rPr>
          <w:rFonts w:ascii="Times New Roman" w:eastAsia="標楷體" w:hAnsi="Times New Roman" w:hint="eastAsia"/>
          <w:szCs w:val="24"/>
        </w:rPr>
        <w:t>每週</w:t>
      </w:r>
      <w:r w:rsidR="00D959BC" w:rsidRPr="0099675F">
        <w:rPr>
          <w:rFonts w:ascii="Times New Roman" w:eastAsia="標楷體" w:hAnsi="Times New Roman" w:hint="eastAsia"/>
          <w:szCs w:val="24"/>
        </w:rPr>
        <w:t>五</w:t>
      </w:r>
      <w:r w:rsidRPr="0099675F">
        <w:rPr>
          <w:rFonts w:ascii="Times New Roman" w:eastAsia="標楷體" w:hAnsi="Times New Roman" w:hint="eastAsia"/>
          <w:szCs w:val="24"/>
        </w:rPr>
        <w:t>放學前。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(2)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地點與方式：教務處，填寫長桌上之報名表。</w:t>
      </w:r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3. </w:t>
      </w:r>
      <w:r w:rsidRPr="0099675F">
        <w:rPr>
          <w:rFonts w:ascii="Times New Roman" w:eastAsia="標楷體" w:hAnsi="Times New Roman" w:hint="eastAsia"/>
          <w:szCs w:val="24"/>
        </w:rPr>
        <w:t>中文翻譯收件</w:t>
      </w:r>
    </w:p>
    <w:p w:rsidR="00E772BD" w:rsidRPr="0099675F" w:rsidRDefault="00E772BD" w:rsidP="00727B57">
      <w:pPr>
        <w:ind w:leftChars="350" w:left="960" w:hangingChars="50" w:hanging="12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(1)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截止時間：</w:t>
      </w:r>
      <w:r w:rsidR="00DE599D" w:rsidRPr="0099675F">
        <w:rPr>
          <w:rFonts w:ascii="Times New Roman" w:eastAsia="標楷體" w:hAnsi="Times New Roman" w:hint="eastAsia"/>
          <w:szCs w:val="24"/>
        </w:rPr>
        <w:t>公告</w:t>
      </w:r>
      <w:r w:rsidR="00DE599D" w:rsidRPr="0099675F">
        <w:rPr>
          <w:rFonts w:ascii="Times New Roman" w:eastAsia="標楷體" w:hAnsi="Times New Roman" w:hint="eastAsia"/>
          <w:szCs w:val="24"/>
        </w:rPr>
        <w:t>10</w:t>
      </w:r>
      <w:r w:rsidR="00DE599D" w:rsidRPr="0099675F">
        <w:rPr>
          <w:rFonts w:ascii="Times New Roman" w:eastAsia="標楷體" w:hAnsi="Times New Roman" w:hint="eastAsia"/>
          <w:szCs w:val="24"/>
        </w:rPr>
        <w:t>天後的星期日</w:t>
      </w:r>
      <w:r w:rsidR="00DE599D" w:rsidRPr="0099675F">
        <w:rPr>
          <w:rFonts w:ascii="Times New Roman" w:eastAsia="標楷體" w:hAnsi="Times New Roman" w:hint="eastAsia"/>
          <w:sz w:val="16"/>
          <w:szCs w:val="16"/>
        </w:rPr>
        <w:t>(10/</w:t>
      </w:r>
      <w:r w:rsidR="00727B57">
        <w:rPr>
          <w:rFonts w:ascii="Times New Roman" w:eastAsia="標楷體" w:hAnsi="Times New Roman" w:hint="eastAsia"/>
          <w:sz w:val="16"/>
          <w:szCs w:val="16"/>
        </w:rPr>
        <w:t>21</w:t>
      </w:r>
      <w:r w:rsidR="00C97276" w:rsidRPr="0099675F">
        <w:rPr>
          <w:rFonts w:ascii="Times New Roman" w:eastAsia="標楷體" w:hAnsi="Times New Roman"/>
          <w:sz w:val="16"/>
          <w:szCs w:val="16"/>
        </w:rPr>
        <w:t>, 11/</w:t>
      </w:r>
      <w:r w:rsidR="003777CE">
        <w:rPr>
          <w:rFonts w:ascii="Times New Roman" w:eastAsia="標楷體" w:hAnsi="Times New Roman" w:hint="eastAsia"/>
          <w:sz w:val="16"/>
          <w:szCs w:val="16"/>
        </w:rPr>
        <w:t>4</w:t>
      </w:r>
      <w:r w:rsidR="00727B57">
        <w:rPr>
          <w:rFonts w:ascii="Times New Roman" w:eastAsia="標楷體" w:hAnsi="Times New Roman"/>
          <w:sz w:val="16"/>
          <w:szCs w:val="16"/>
        </w:rPr>
        <w:t>, 11/</w:t>
      </w:r>
      <w:r w:rsidR="003777CE">
        <w:rPr>
          <w:rFonts w:ascii="Times New Roman" w:eastAsia="標楷體" w:hAnsi="Times New Roman" w:hint="eastAsia"/>
          <w:sz w:val="16"/>
          <w:szCs w:val="16"/>
        </w:rPr>
        <w:t>1</w:t>
      </w:r>
      <w:r w:rsidR="00727B57">
        <w:rPr>
          <w:rFonts w:ascii="Times New Roman" w:eastAsia="標楷體" w:hAnsi="Times New Roman" w:hint="eastAsia"/>
          <w:sz w:val="16"/>
          <w:szCs w:val="16"/>
        </w:rPr>
        <w:t>8</w:t>
      </w:r>
      <w:r w:rsidR="00727B57">
        <w:rPr>
          <w:rFonts w:ascii="Times New Roman" w:eastAsia="標楷體" w:hAnsi="Times New Roman"/>
          <w:sz w:val="16"/>
          <w:szCs w:val="16"/>
        </w:rPr>
        <w:t>, 12/2</w:t>
      </w:r>
      <w:bookmarkStart w:id="0" w:name="_GoBack"/>
      <w:bookmarkEnd w:id="0"/>
      <w:r w:rsidR="00C97276" w:rsidRPr="0099675F">
        <w:rPr>
          <w:rFonts w:ascii="Times New Roman" w:eastAsia="標楷體" w:hAnsi="Times New Roman" w:hint="eastAsia"/>
          <w:sz w:val="16"/>
          <w:szCs w:val="16"/>
        </w:rPr>
        <w:t>)</w:t>
      </w:r>
      <w:r w:rsid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晚上</w:t>
      </w:r>
      <w:r w:rsidRPr="0099675F">
        <w:rPr>
          <w:rFonts w:ascii="Times New Roman" w:eastAsia="標楷體" w:hAnsi="Times New Roman" w:hint="eastAsia"/>
          <w:szCs w:val="24"/>
        </w:rPr>
        <w:t>12:00</w:t>
      </w:r>
      <w:r w:rsidRPr="0099675F">
        <w:rPr>
          <w:rFonts w:ascii="Times New Roman" w:eastAsia="標楷體" w:hAnsi="Times New Roman" w:hint="eastAsia"/>
          <w:szCs w:val="24"/>
        </w:rPr>
        <w:t>前，寄送</w:t>
      </w:r>
      <w:r w:rsidRPr="0099675F">
        <w:rPr>
          <w:rFonts w:ascii="Times New Roman" w:eastAsia="標楷體" w:hAnsi="Times New Roman" w:hint="eastAsia"/>
          <w:szCs w:val="24"/>
        </w:rPr>
        <w:t>w</w:t>
      </w:r>
      <w:r w:rsidRPr="0099675F">
        <w:rPr>
          <w:rFonts w:ascii="Times New Roman" w:eastAsia="標楷體" w:hAnsi="Times New Roman"/>
          <w:szCs w:val="24"/>
        </w:rPr>
        <w:t>ord</w:t>
      </w:r>
      <w:r w:rsidR="00D058CA" w:rsidRPr="0099675F">
        <w:rPr>
          <w:rFonts w:ascii="Times New Roman" w:eastAsia="標楷體" w:hAnsi="Times New Roman" w:hint="eastAsia"/>
          <w:szCs w:val="24"/>
        </w:rPr>
        <w:t>電子</w:t>
      </w:r>
      <w:r w:rsidRPr="0099675F">
        <w:rPr>
          <w:rFonts w:ascii="Times New Roman" w:eastAsia="標楷體" w:hAnsi="Times New Roman" w:hint="eastAsia"/>
          <w:szCs w:val="24"/>
        </w:rPr>
        <w:t>檔至教務處陳映如老師信箱。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(2) </w:t>
      </w:r>
      <w:r w:rsidR="00D058CA" w:rsidRPr="0099675F">
        <w:rPr>
          <w:rFonts w:ascii="Times New Roman" w:eastAsia="標楷體" w:hAnsi="Times New Roman"/>
          <w:szCs w:val="24"/>
        </w:rPr>
        <w:t>email</w:t>
      </w:r>
      <w:r w:rsidRPr="0099675F">
        <w:rPr>
          <w:rFonts w:ascii="Times New Roman" w:eastAsia="標楷體" w:hAnsi="Times New Roman" w:hint="eastAsia"/>
          <w:szCs w:val="24"/>
        </w:rPr>
        <w:t>信箱：</w:t>
      </w:r>
      <w:r w:rsidRPr="0099675F">
        <w:rPr>
          <w:rFonts w:ascii="Times New Roman" w:eastAsia="標楷體" w:hAnsi="Times New Roman"/>
          <w:szCs w:val="24"/>
        </w:rPr>
        <w:t>inru1111@hotmail.com</w:t>
      </w:r>
    </w:p>
    <w:p w:rsidR="00E772BD" w:rsidRPr="0099675F" w:rsidRDefault="006D770F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(3) </w:t>
      </w:r>
      <w:r w:rsidR="00E772BD" w:rsidRPr="0099675F">
        <w:rPr>
          <w:rFonts w:ascii="Times New Roman" w:eastAsia="標楷體" w:hAnsi="Times New Roman" w:hint="eastAsia"/>
          <w:szCs w:val="24"/>
        </w:rPr>
        <w:t>中文翻譯電子檔格式規定：請參考校網公告之檔案與說明，包含字體、大小等。</w:t>
      </w:r>
    </w:p>
    <w:p w:rsidR="00E772BD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   4. </w:t>
      </w:r>
      <w:r w:rsidRPr="0099675F">
        <w:rPr>
          <w:rFonts w:ascii="Times New Roman" w:eastAsia="標楷體" w:hAnsi="Times New Roman" w:hint="eastAsia"/>
          <w:szCs w:val="24"/>
        </w:rPr>
        <w:t>中文翻譯評選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(1) </w:t>
      </w:r>
      <w:r w:rsidRPr="0099675F">
        <w:rPr>
          <w:rFonts w:ascii="Times New Roman" w:eastAsia="標楷體" w:hAnsi="Times New Roman" w:hint="eastAsia"/>
          <w:szCs w:val="24"/>
        </w:rPr>
        <w:t>評選標準：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a: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信—可信度，翻譯內容是否符合原意</w:t>
      </w:r>
      <w:r w:rsidRPr="0099675F">
        <w:rPr>
          <w:rFonts w:ascii="Times New Roman" w:eastAsia="標楷體" w:hAnsi="Times New Roman" w:hint="eastAsia"/>
          <w:szCs w:val="24"/>
        </w:rPr>
        <w:t xml:space="preserve"> 40%</w:t>
      </w:r>
    </w:p>
    <w:p w:rsidR="00E772BD" w:rsidRPr="0099675F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b: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達—流暢度，翻譯內容是否通詞達意</w:t>
      </w:r>
      <w:r w:rsidRPr="0099675F">
        <w:rPr>
          <w:rFonts w:ascii="Times New Roman" w:eastAsia="標楷體" w:hAnsi="Times New Roman" w:hint="eastAsia"/>
          <w:szCs w:val="24"/>
        </w:rPr>
        <w:t xml:space="preserve"> 40%</w:t>
      </w:r>
    </w:p>
    <w:p w:rsidR="00E772BD" w:rsidRPr="0099675F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c: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雅—文雅度，翻譯內容是否優美文雅</w:t>
      </w:r>
      <w:r w:rsidRPr="0099675F">
        <w:rPr>
          <w:rFonts w:ascii="Times New Roman" w:eastAsia="標楷體" w:hAnsi="Times New Roman" w:hint="eastAsia"/>
          <w:szCs w:val="24"/>
        </w:rPr>
        <w:t xml:space="preserve"> 20%</w:t>
      </w:r>
    </w:p>
    <w:p w:rsidR="00E772BD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/>
          <w:szCs w:val="24"/>
        </w:rPr>
        <w:t xml:space="preserve">       </w:t>
      </w:r>
      <w:r w:rsidRPr="0099675F">
        <w:rPr>
          <w:rFonts w:ascii="Times New Roman" w:eastAsia="標楷體" w:hAnsi="Times New Roman" w:hint="eastAsia"/>
          <w:szCs w:val="24"/>
        </w:rPr>
        <w:t xml:space="preserve">(2) </w:t>
      </w:r>
      <w:r w:rsidRPr="0099675F">
        <w:rPr>
          <w:rFonts w:ascii="Times New Roman" w:eastAsia="標楷體" w:hAnsi="Times New Roman" w:hint="eastAsia"/>
          <w:szCs w:val="24"/>
        </w:rPr>
        <w:t>時間：每週五廣播翻譯優良名單。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(3) </w:t>
      </w:r>
      <w:r w:rsidRPr="0099675F">
        <w:rPr>
          <w:rFonts w:ascii="Times New Roman" w:eastAsia="標楷體" w:hAnsi="Times New Roman" w:hint="eastAsia"/>
          <w:szCs w:val="24"/>
        </w:rPr>
        <w:t>獎勵辦法：</w:t>
      </w:r>
    </w:p>
    <w:p w:rsidR="00E772BD" w:rsidRPr="0099675F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a: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服務學習時數三小時。</w:t>
      </w:r>
    </w:p>
    <w:p w:rsidR="00E772BD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b: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視翻譯品質給予嘉獎一支。</w:t>
      </w:r>
    </w:p>
    <w:p w:rsidR="006D770F" w:rsidRPr="0099675F" w:rsidRDefault="006D770F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c: </w:t>
      </w:r>
      <w:r>
        <w:rPr>
          <w:rFonts w:ascii="Times New Roman" w:eastAsia="標楷體" w:hAnsi="Times New Roman" w:hint="eastAsia"/>
          <w:szCs w:val="24"/>
        </w:rPr>
        <w:t>公開頒發獎狀以資鼓勵。</w:t>
      </w:r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5. </w:t>
      </w:r>
      <w:r w:rsidRPr="0099675F">
        <w:rPr>
          <w:rFonts w:ascii="Times New Roman" w:eastAsia="標楷體" w:hAnsi="Times New Roman" w:hint="eastAsia"/>
          <w:szCs w:val="24"/>
        </w:rPr>
        <w:t>優良中文翻譯發放與公告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(1) </w:t>
      </w:r>
      <w:r w:rsidR="00DE599D" w:rsidRPr="0099675F">
        <w:rPr>
          <w:rFonts w:ascii="Times New Roman" w:eastAsia="標楷體" w:hAnsi="Times New Roman" w:hint="eastAsia"/>
          <w:szCs w:val="24"/>
        </w:rPr>
        <w:t>時間：截止後</w:t>
      </w:r>
      <w:r w:rsidRPr="0099675F">
        <w:rPr>
          <w:rFonts w:ascii="Times New Roman" w:eastAsia="標楷體" w:hAnsi="Times New Roman" w:hint="eastAsia"/>
          <w:szCs w:val="24"/>
        </w:rPr>
        <w:t>週</w:t>
      </w:r>
      <w:r w:rsidR="00DE599D" w:rsidRPr="0099675F">
        <w:rPr>
          <w:rFonts w:ascii="Times New Roman" w:eastAsia="標楷體" w:hAnsi="Times New Roman" w:hint="eastAsia"/>
          <w:szCs w:val="24"/>
        </w:rPr>
        <w:t>二</w:t>
      </w:r>
      <w:r w:rsidRPr="0099675F">
        <w:rPr>
          <w:rFonts w:ascii="Times New Roman" w:eastAsia="標楷體" w:hAnsi="Times New Roman" w:hint="eastAsia"/>
          <w:szCs w:val="24"/>
        </w:rPr>
        <w:t>早上</w:t>
      </w:r>
      <w:r w:rsidR="00DE599D" w:rsidRPr="0099675F">
        <w:rPr>
          <w:rFonts w:ascii="Times New Roman" w:eastAsia="標楷體" w:hAnsi="Times New Roman" w:hint="eastAsia"/>
          <w:sz w:val="16"/>
          <w:szCs w:val="16"/>
        </w:rPr>
        <w:t>(</w:t>
      </w:r>
      <w:r w:rsidR="0099675F" w:rsidRPr="0099675F">
        <w:rPr>
          <w:rFonts w:ascii="Times New Roman" w:eastAsia="標楷體" w:hAnsi="Times New Roman" w:hint="eastAsia"/>
          <w:sz w:val="16"/>
          <w:szCs w:val="16"/>
        </w:rPr>
        <w:t>10/</w:t>
      </w:r>
      <w:r w:rsidR="00727B57">
        <w:rPr>
          <w:rFonts w:ascii="Times New Roman" w:eastAsia="標楷體" w:hAnsi="Times New Roman"/>
          <w:sz w:val="16"/>
          <w:szCs w:val="16"/>
        </w:rPr>
        <w:t>23,</w:t>
      </w:r>
      <w:r w:rsidR="0099675F" w:rsidRPr="0099675F">
        <w:rPr>
          <w:rFonts w:ascii="Times New Roman" w:eastAsia="標楷體" w:hAnsi="Times New Roman"/>
          <w:sz w:val="16"/>
          <w:szCs w:val="16"/>
        </w:rPr>
        <w:t xml:space="preserve"> 11/</w:t>
      </w:r>
      <w:r w:rsidR="00727B57">
        <w:rPr>
          <w:rFonts w:ascii="Times New Roman" w:eastAsia="標楷體" w:hAnsi="Times New Roman" w:hint="eastAsia"/>
          <w:sz w:val="16"/>
          <w:szCs w:val="16"/>
        </w:rPr>
        <w:t>6</w:t>
      </w:r>
      <w:r w:rsidR="0099675F" w:rsidRPr="0099675F">
        <w:rPr>
          <w:rFonts w:ascii="Times New Roman" w:eastAsia="標楷體" w:hAnsi="Times New Roman"/>
          <w:sz w:val="16"/>
          <w:szCs w:val="16"/>
        </w:rPr>
        <w:t>, 11/2</w:t>
      </w:r>
      <w:r w:rsidR="00727B57">
        <w:rPr>
          <w:rFonts w:ascii="Times New Roman" w:eastAsia="標楷體" w:hAnsi="Times New Roman"/>
          <w:sz w:val="16"/>
          <w:szCs w:val="16"/>
        </w:rPr>
        <w:t>0</w:t>
      </w:r>
      <w:r w:rsidR="0099675F" w:rsidRPr="0099675F">
        <w:rPr>
          <w:rFonts w:ascii="Times New Roman" w:eastAsia="標楷體" w:hAnsi="Times New Roman"/>
          <w:sz w:val="16"/>
          <w:szCs w:val="16"/>
        </w:rPr>
        <w:t>, 12/</w:t>
      </w:r>
      <w:r w:rsidR="00727B57">
        <w:rPr>
          <w:rFonts w:ascii="Times New Roman" w:eastAsia="標楷體" w:hAnsi="Times New Roman"/>
          <w:sz w:val="16"/>
          <w:szCs w:val="16"/>
        </w:rPr>
        <w:t>4</w:t>
      </w:r>
      <w:r w:rsidR="00DE599D" w:rsidRPr="0099675F">
        <w:rPr>
          <w:rFonts w:ascii="Times New Roman" w:eastAsia="標楷體" w:hAnsi="Times New Roman" w:hint="eastAsia"/>
          <w:sz w:val="16"/>
          <w:szCs w:val="16"/>
        </w:rPr>
        <w:t>)</w:t>
      </w:r>
      <w:r w:rsidRPr="0099675F">
        <w:rPr>
          <w:rFonts w:ascii="Times New Roman" w:eastAsia="標楷體" w:hAnsi="Times New Roman" w:hint="eastAsia"/>
          <w:szCs w:val="24"/>
        </w:rPr>
        <w:t>由學藝股長連同教室日誌帶回班上。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(2) </w:t>
      </w:r>
      <w:r w:rsidRPr="0099675F">
        <w:rPr>
          <w:rFonts w:ascii="Times New Roman" w:eastAsia="標楷體" w:hAnsi="Times New Roman" w:hint="eastAsia"/>
          <w:szCs w:val="24"/>
        </w:rPr>
        <w:t>公告地點：校網、各班級及各大辦公室</w:t>
      </w:r>
      <w:r w:rsidRPr="0099675F">
        <w:rPr>
          <w:rFonts w:ascii="Times New Roman" w:eastAsia="標楷體" w:hAnsi="Times New Roman"/>
          <w:szCs w:val="24"/>
        </w:rPr>
        <w:cr/>
      </w:r>
      <w:r w:rsidRPr="0099675F">
        <w:rPr>
          <w:rFonts w:ascii="Times New Roman" w:eastAsia="標楷體" w:hAnsi="Times New Roman" w:hint="eastAsia"/>
          <w:szCs w:val="24"/>
        </w:rPr>
        <w:t>六、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本實施計畫陳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校長核定後公告實施，修訂時亦同。</w:t>
      </w:r>
    </w:p>
    <w:sectPr w:rsidR="00E772BD" w:rsidRPr="0099675F" w:rsidSect="0099675F">
      <w:pgSz w:w="11906" w:h="16838"/>
      <w:pgMar w:top="1021" w:right="1134" w:bottom="1021" w:left="1134" w:header="851" w:footer="992" w:gutter="0"/>
      <w:cols w:space="425"/>
      <w:docGrid w:type="lines" w:linePitch="360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C0" w:rsidRDefault="006253C0" w:rsidP="0099675F">
      <w:r>
        <w:separator/>
      </w:r>
    </w:p>
  </w:endnote>
  <w:endnote w:type="continuationSeparator" w:id="0">
    <w:p w:rsidR="006253C0" w:rsidRDefault="006253C0" w:rsidP="009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C0" w:rsidRDefault="006253C0" w:rsidP="0099675F">
      <w:r>
        <w:separator/>
      </w:r>
    </w:p>
  </w:footnote>
  <w:footnote w:type="continuationSeparator" w:id="0">
    <w:p w:rsidR="006253C0" w:rsidRDefault="006253C0" w:rsidP="0099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4"/>
    <w:rsid w:val="00031CEA"/>
    <w:rsid w:val="00114701"/>
    <w:rsid w:val="003233DA"/>
    <w:rsid w:val="003777CE"/>
    <w:rsid w:val="00565DC7"/>
    <w:rsid w:val="006253C0"/>
    <w:rsid w:val="00636DFC"/>
    <w:rsid w:val="006D770F"/>
    <w:rsid w:val="00727B57"/>
    <w:rsid w:val="008A52AA"/>
    <w:rsid w:val="009469BE"/>
    <w:rsid w:val="0099675F"/>
    <w:rsid w:val="00A7565A"/>
    <w:rsid w:val="00AF0BA3"/>
    <w:rsid w:val="00C32874"/>
    <w:rsid w:val="00C60A24"/>
    <w:rsid w:val="00C97276"/>
    <w:rsid w:val="00D058CA"/>
    <w:rsid w:val="00D959BC"/>
    <w:rsid w:val="00DB3916"/>
    <w:rsid w:val="00DE599D"/>
    <w:rsid w:val="00E772BD"/>
    <w:rsid w:val="00EF5297"/>
    <w:rsid w:val="00F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0016A"/>
  <w15:chartTrackingRefBased/>
  <w15:docId w15:val="{897D4925-1BDD-421D-B96D-8136B44C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39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67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67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1723-B1B0-4E7C-A71B-AE941CF7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2018-09-28T01:11:00Z</cp:lastPrinted>
  <dcterms:created xsi:type="dcterms:W3CDTF">2018-09-27T05:26:00Z</dcterms:created>
  <dcterms:modified xsi:type="dcterms:W3CDTF">2018-10-02T06:19:00Z</dcterms:modified>
</cp:coreProperties>
</file>