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after="120" w:lineRule="auto"/>
        <w:jc w:val="center"/>
        <w:rPr>
          <w:b w:val="1"/>
          <w:bCs w:val="1"/>
          <w:sz w:val="32"/>
          <w:szCs w:val="32"/>
          <w:u w:val="single"/>
        </w:rPr>
      </w:pPr>
      <w:sdt>
        <w:sdtPr>
          <w:id w:val="-1047066888"/>
          <w:tag w:val="goog_rdk_0"/>
        </w:sdtPr>
        <w:sdtContent>
          <w:r w:rsidDel="00000000" w:rsidR="00000000" w:rsidRPr="00000000">
            <w:rPr>
              <w:rFonts w:ascii="Gungsuh" w:cs="Gungsuh" w:eastAsia="Gungsuh" w:hAnsi="Gungsuh"/>
              <w:b w:val="1"/>
              <w:bCs w:val="1"/>
              <w:sz w:val="32"/>
              <w:szCs w:val="32"/>
              <w:rtl w:val="0"/>
            </w:rPr>
            <w:t xml:space="preserve">新北市</w:t>
          </w:r>
        </w:sdtContent>
      </w:sdt>
      <w:sdt>
        <w:sdtPr>
          <w:id w:val="464831183"/>
          <w:tag w:val="goog_rdk_1"/>
        </w:sdtPr>
        <w:sdtContent>
          <w:r w:rsidDel="00000000" w:rsidR="00000000" w:rsidRPr="00000000">
            <w:rPr>
              <w:rFonts w:ascii="Gungsuh" w:cs="Gungsuh" w:eastAsia="Gungsuh" w:hAnsi="Gungsuh"/>
              <w:b w:val="1"/>
              <w:bCs w:val="1"/>
              <w:sz w:val="32"/>
              <w:szCs w:val="32"/>
              <w:u w:val="single"/>
              <w:rtl w:val="0"/>
            </w:rPr>
            <w:t xml:space="preserve">  中平 </w:t>
          </w:r>
        </w:sdtContent>
      </w:sdt>
      <w:sdt>
        <w:sdtPr>
          <w:id w:val="1154142591"/>
          <w:tag w:val="goog_rdk_2"/>
        </w:sdtPr>
        <w:sdtContent>
          <w:r w:rsidDel="00000000" w:rsidR="00000000" w:rsidRPr="00000000">
            <w:rPr>
              <w:rFonts w:ascii="Gungsuh" w:cs="Gungsuh" w:eastAsia="Gungsuh" w:hAnsi="Gungsuh"/>
              <w:b w:val="1"/>
              <w:bCs w:val="1"/>
              <w:sz w:val="32"/>
              <w:szCs w:val="32"/>
              <w:rtl w:val="0"/>
            </w:rPr>
            <w:t xml:space="preserve">國民中學</w:t>
          </w:r>
        </w:sdtContent>
      </w:sdt>
      <w:r w:rsidDel="00000000" w:rsidR="00000000" w:rsidRPr="00000000">
        <w:rPr>
          <w:b w:val="1"/>
          <w:bCs w:val="1"/>
          <w:color w:val="ff0000"/>
          <w:sz w:val="32"/>
          <w:szCs w:val="32"/>
          <w:u w:val="single"/>
          <w:rtl w:val="0"/>
        </w:rPr>
        <w:t xml:space="preserve">114</w:t>
      </w:r>
      <w:sdt>
        <w:sdtPr>
          <w:id w:val="1275254977"/>
          <w:tag w:val="goog_rdk_3"/>
        </w:sdtPr>
        <w:sdtContent>
          <w:r w:rsidDel="00000000" w:rsidR="00000000" w:rsidRPr="00000000">
            <w:rPr>
              <w:rFonts w:ascii="Gungsuh" w:cs="Gungsuh" w:eastAsia="Gungsuh" w:hAnsi="Gungsuh"/>
              <w:b w:val="1"/>
              <w:bCs w:val="1"/>
              <w:sz w:val="32"/>
              <w:szCs w:val="32"/>
              <w:rtl w:val="0"/>
            </w:rPr>
            <w:t xml:space="preserve">學年度</w:t>
          </w:r>
        </w:sdtContent>
      </w:sdt>
      <w:r w:rsidDel="00000000" w:rsidR="00000000" w:rsidRPr="00000000">
        <w:rPr>
          <w:b w:val="1"/>
          <w:bCs w:val="1"/>
          <w:sz w:val="32"/>
          <w:szCs w:val="32"/>
          <w:u w:val="single"/>
          <w:rtl w:val="0"/>
        </w:rPr>
        <w:t xml:space="preserve">   </w:t>
      </w:r>
      <w:sdt>
        <w:sdtPr>
          <w:id w:val="-1779775070"/>
          <w:tag w:val="goog_rdk_4"/>
        </w:sdtPr>
        <w:sdtContent>
          <w:r w:rsidDel="00000000" w:rsidR="00000000" w:rsidRPr="00000000">
            <w:rPr>
              <w:rFonts w:ascii="Gungsuh" w:cs="Gungsuh" w:eastAsia="Gungsuh" w:hAnsi="Gungsuh"/>
              <w:b w:val="1"/>
              <w:bCs w:val="1"/>
              <w:sz w:val="32"/>
              <w:szCs w:val="32"/>
              <w:rtl w:val="0"/>
            </w:rPr>
            <w:t xml:space="preserve">年級第</w:t>
          </w:r>
        </w:sdtContent>
      </w:sdt>
      <w:r w:rsidDel="00000000" w:rsidR="00000000" w:rsidRPr="00000000">
        <w:rPr>
          <w:b w:val="1"/>
          <w:bCs w:val="1"/>
          <w:color w:val="ff0000"/>
          <w:sz w:val="32"/>
          <w:szCs w:val="32"/>
          <w:u w:val="single"/>
          <w:rtl w:val="0"/>
        </w:rPr>
        <w:t xml:space="preserve">2</w:t>
      </w:r>
      <w:sdt>
        <w:sdtPr>
          <w:id w:val="2079461561"/>
          <w:tag w:val="goog_rdk_5"/>
        </w:sdtPr>
        <w:sdtContent>
          <w:r w:rsidDel="00000000" w:rsidR="00000000" w:rsidRPr="00000000">
            <w:rPr>
              <w:rFonts w:ascii="Gungsuh" w:cs="Gungsuh" w:eastAsia="Gungsuh" w:hAnsi="Gungsuh"/>
              <w:b w:val="1"/>
              <w:bCs w:val="1"/>
              <w:sz w:val="32"/>
              <w:szCs w:val="32"/>
              <w:rtl w:val="0"/>
            </w:rPr>
            <w:t xml:space="preserve">學期部定課程計畫  設計者：</w:t>
          </w:r>
        </w:sdtContent>
      </w:sdt>
      <w:sdt>
        <w:sdtPr>
          <w:id w:val="-640435921"/>
          <w:tag w:val="goog_rdk_6"/>
        </w:sdtPr>
        <w:sdtContent>
          <w:r w:rsidDel="00000000" w:rsidR="00000000" w:rsidRPr="00000000">
            <w:rPr>
              <w:rFonts w:ascii="Gungsuh" w:cs="Gungsuh" w:eastAsia="Gungsuh" w:hAnsi="Gungsuh"/>
              <w:b w:val="1"/>
              <w:bCs w:val="1"/>
              <w:sz w:val="32"/>
              <w:szCs w:val="32"/>
              <w:u w:val="single"/>
              <w:rtl w:val="0"/>
            </w:rPr>
            <w:t xml:space="preserve">＿</w:t>
          </w:r>
        </w:sdtContent>
      </w:sdt>
      <w:r w:rsidDel="00000000" w:rsidR="00000000" w:rsidRPr="00000000">
        <w:rPr>
          <w:rFonts w:ascii="PMingLiu" w:cs="PMingLiu" w:eastAsia="PMingLiu" w:hAnsi="PMingLiu"/>
          <w:b w:val="1"/>
          <w:bCs w:val="1"/>
          <w:sz w:val="32"/>
          <w:szCs w:val="32"/>
          <w:u w:val="single"/>
          <w:rtl w:val="0"/>
        </w:rPr>
        <w:t xml:space="preserve">林怡君</w:t>
      </w:r>
      <w:sdt>
        <w:sdtPr>
          <w:id w:val="2065812475"/>
          <w:tag w:val="goog_rdk_7"/>
        </w:sdtPr>
        <w:sdtContent>
          <w:r w:rsidDel="00000000" w:rsidR="00000000" w:rsidRPr="00000000">
            <w:rPr>
              <w:rFonts w:ascii="Gungsuh" w:cs="Gungsuh" w:eastAsia="Gungsuh" w:hAnsi="Gungsuh"/>
              <w:b w:val="1"/>
              <w:bCs w:val="1"/>
              <w:sz w:val="32"/>
              <w:szCs w:val="32"/>
              <w:u w:val="single"/>
              <w:rtl w:val="0"/>
            </w:rPr>
            <w:t xml:space="preserve">＿</w:t>
          </w:r>
        </w:sdtContent>
      </w:sdt>
    </w:p>
    <w:p w:rsidR="00000000" w:rsidDel="00000000" w:rsidP="00000000" w:rsidRDefault="00000000" w:rsidRPr="00000000" w14:paraId="0000000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  <w:tab w:val="left" w:leader="none" w:pos="504"/>
        </w:tabs>
        <w:spacing w:line="360" w:lineRule="auto"/>
        <w:ind w:left="503" w:hanging="480"/>
        <w:rPr>
          <w:rFonts w:ascii="DFKai-SB" w:cs="DFKai-SB" w:eastAsia="DFKai-SB" w:hAnsi="DFKai-SB"/>
          <w:b w:val="1"/>
          <w:bCs w:val="1"/>
          <w:color w:val="ff0000"/>
          <w:sz w:val="24"/>
          <w:szCs w:val="24"/>
        </w:rPr>
      </w:pPr>
      <w:r w:rsidDel="00000000" w:rsidR="00000000" w:rsidRPr="00000000">
        <w:rPr>
          <w:rFonts w:ascii="DFKai-SB" w:cs="DFKai-SB" w:eastAsia="DFKai-SB" w:hAnsi="DFKai-SB"/>
          <w:b w:val="1"/>
          <w:bCs w:val="1"/>
          <w:color w:val="000000"/>
          <w:sz w:val="24"/>
          <w:szCs w:val="24"/>
          <w:rtl w:val="0"/>
        </w:rPr>
        <w:t xml:space="preserve">課程類別：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80" w:before="280" w:lineRule="auto"/>
        <w:ind w:firstLine="0"/>
        <w:jc w:val="left"/>
        <w:rPr>
          <w:rFonts w:ascii="DFKai-SB" w:cs="DFKai-SB" w:eastAsia="DFKai-SB" w:hAnsi="DFKai-SB"/>
          <w:color w:val="000000"/>
          <w:sz w:val="24"/>
          <w:szCs w:val="24"/>
        </w:rPr>
      </w:pP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 xml:space="preserve">   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1.</w:t>
      </w: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 xml:space="preserve">□國語文   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2.</w:t>
      </w: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 xml:space="preserve">□英語文  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3.</w:t>
      </w: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 xml:space="preserve">□健康與體育 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 4.</w:t>
      </w: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 xml:space="preserve">□數學  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5.</w:t>
      </w: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 xml:space="preserve">□社會  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6.</w:t>
      </w:r>
      <w:r w:rsidDel="00000000" w:rsidR="00000000" w:rsidRPr="00000000">
        <w:rPr>
          <w:rFonts w:ascii="DFKai-SB" w:cs="DFKai-SB" w:eastAsia="DFKai-SB" w:hAnsi="DFKai-SB"/>
          <w:sz w:val="24"/>
          <w:szCs w:val="24"/>
          <w:rtl w:val="0"/>
        </w:rPr>
        <w:t xml:space="preserve"> ■藝術</w:t>
      </w: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 xml:space="preserve"> 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7.</w:t>
      </w: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 xml:space="preserve">□自然科學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8.</w:t>
      </w: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 xml:space="preserve">□科技 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9.</w:t>
      </w: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 xml:space="preserve">□綜合活動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80" w:before="280" w:lineRule="auto"/>
        <w:ind w:firstLine="0"/>
        <w:jc w:val="left"/>
        <w:rPr>
          <w:rFonts w:ascii="PMingLiu" w:cs="PMingLiu" w:eastAsia="PMingLiu" w:hAnsi="PMingLiu"/>
          <w:color w:val="000000"/>
          <w:sz w:val="24"/>
          <w:szCs w:val="24"/>
        </w:rPr>
      </w:pP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 xml:space="preserve">   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10.</w:t>
      </w:r>
      <w:r w:rsidDel="00000000" w:rsidR="00000000" w:rsidRPr="00000000">
        <w:rPr>
          <w:rFonts w:ascii="PMingLiu" w:cs="PMingLiu" w:eastAsia="PMingLiu" w:hAnsi="PMingLiu"/>
          <w:color w:val="000000"/>
          <w:sz w:val="24"/>
          <w:szCs w:val="24"/>
          <w:rtl w:val="0"/>
        </w:rPr>
        <w:t xml:space="preserve">□</w:t>
      </w: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 xml:space="preserve">閩南語文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11.</w:t>
      </w: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 xml:space="preserve">□客家語文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12.</w:t>
      </w: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 xml:space="preserve">□原住民族語文</w:t>
      </w:r>
      <w:r w:rsidDel="00000000" w:rsidR="00000000" w:rsidRPr="00000000">
        <w:rPr>
          <w:rFonts w:ascii="PMingLiu" w:cs="PMingLiu" w:eastAsia="PMingLiu" w:hAnsi="PMingLiu"/>
          <w:color w:val="000000"/>
          <w:sz w:val="24"/>
          <w:szCs w:val="24"/>
          <w:rtl w:val="0"/>
        </w:rPr>
        <w:t xml:space="preserve">：</w:t>
      </w:r>
      <w:r w:rsidDel="00000000" w:rsidR="00000000" w:rsidRPr="00000000">
        <w:rPr>
          <w:rFonts w:ascii="PMingLiu" w:cs="PMingLiu" w:eastAsia="PMingLiu" w:hAnsi="PMingLiu"/>
          <w:color w:val="000000"/>
          <w:sz w:val="24"/>
          <w:szCs w:val="24"/>
          <w:u w:val="single"/>
          <w:rtl w:val="0"/>
        </w:rPr>
        <w:t xml:space="preserve"> ____</w:t>
      </w: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 xml:space="preserve">族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13.</w:t>
      </w: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 xml:space="preserve">□新住民語文</w:t>
      </w:r>
      <w:r w:rsidDel="00000000" w:rsidR="00000000" w:rsidRPr="00000000">
        <w:rPr>
          <w:rFonts w:ascii="PMingLiu" w:cs="PMingLiu" w:eastAsia="PMingLiu" w:hAnsi="PMingLiu"/>
          <w:color w:val="000000"/>
          <w:sz w:val="24"/>
          <w:szCs w:val="24"/>
          <w:rtl w:val="0"/>
        </w:rPr>
        <w:t xml:space="preserve">：</w:t>
      </w:r>
      <w:r w:rsidDel="00000000" w:rsidR="00000000" w:rsidRPr="00000000">
        <w:rPr>
          <w:rFonts w:ascii="PMingLiu" w:cs="PMingLiu" w:eastAsia="PMingLiu" w:hAnsi="PMingLiu"/>
          <w:color w:val="000000"/>
          <w:sz w:val="24"/>
          <w:szCs w:val="24"/>
          <w:u w:val="single"/>
          <w:rtl w:val="0"/>
        </w:rPr>
        <w:t xml:space="preserve"> ____</w:t>
      </w: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 xml:space="preserve">語 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14. </w:t>
      </w: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 xml:space="preserve">□臺灣手語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503" w:hanging="480"/>
        <w:rPr>
          <w:rFonts w:ascii="DFKai-SB" w:cs="DFKai-SB" w:eastAsia="DFKai-SB" w:hAnsi="DFKai-SB"/>
          <w:color w:val="000000"/>
          <w:sz w:val="24"/>
          <w:szCs w:val="24"/>
          <w:u w:val="single"/>
        </w:rPr>
      </w:pPr>
      <w:r w:rsidDel="00000000" w:rsidR="00000000" w:rsidRPr="00000000">
        <w:rPr>
          <w:rFonts w:ascii="DFKai-SB" w:cs="DFKai-SB" w:eastAsia="DFKai-SB" w:hAnsi="DFKai-SB"/>
          <w:b w:val="1"/>
          <w:bCs w:val="1"/>
          <w:color w:val="000000"/>
          <w:sz w:val="24"/>
          <w:szCs w:val="24"/>
          <w:rtl w:val="0"/>
        </w:rPr>
        <w:t xml:space="preserve">課程內容修正回復：</w:t>
      </w:r>
      <w:r w:rsidDel="00000000" w:rsidR="00000000" w:rsidRPr="00000000">
        <w:rPr>
          <w:rtl w:val="0"/>
        </w:rPr>
      </w:r>
    </w:p>
    <w:tbl>
      <w:tblPr>
        <w:tblStyle w:val="Table1"/>
        <w:tblW w:w="14595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380"/>
        <w:gridCol w:w="7215"/>
        <w:tblGridChange w:id="0">
          <w:tblGrid>
            <w:gridCol w:w="7380"/>
            <w:gridCol w:w="7215"/>
          </w:tblGrid>
        </w:tblGridChange>
      </w:tblGrid>
      <w:tr>
        <w:trPr>
          <w:cantSplit w:val="0"/>
          <w:trHeight w:val="5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6">
            <w:pPr>
              <w:ind w:left="23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sz w:val="24"/>
                <w:szCs w:val="24"/>
                <w:rtl w:val="0"/>
              </w:rPr>
              <w:t xml:space="preserve">當學年當學期課程審閱意見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對應課程內容修正回復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sz w:val="24"/>
                <w:szCs w:val="24"/>
              </w:rPr>
            </w:pPr>
            <w:sdt>
              <w:sdtPr>
                <w:id w:val="-233279852"/>
                <w:tag w:val="goog_rdk_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總綱核心素養項目至多以3個指標為原則。</w:t>
                </w:r>
              </w:sdtContent>
            </w:sdt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sz w:val="24"/>
                <w:szCs w:val="24"/>
              </w:rPr>
            </w:pPr>
            <w:sdt>
              <w:sdtPr>
                <w:id w:val="-1731003934"/>
                <w:tag w:val="goog_rdk_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課程計畫主要為廠商版本，單元內容能根據課程需求略微編修增刪。</w:t>
                </w:r>
              </w:sdtContent>
            </w:sdt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sz w:val="24"/>
                <w:szCs w:val="24"/>
              </w:rPr>
            </w:pPr>
            <w:sdt>
              <w:sdtPr>
                <w:id w:val="-1918279722"/>
                <w:tag w:val="goog_rdk_1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修正後准予備查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color w:val="ff0000"/>
                <w:sz w:val="24"/>
                <w:szCs w:val="24"/>
              </w:rPr>
            </w:pPr>
            <w:sdt>
              <w:sdtPr>
                <w:id w:val="-90805391"/>
                <w:tag w:val="goog_rdk_1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ff0000"/>
                    <w:sz w:val="24"/>
                    <w:szCs w:val="24"/>
                    <w:rtl w:val="0"/>
                  </w:rPr>
                  <w:t xml:space="preserve">已依委員建議，將總綱核心素養指標調整為三項，聚焦課程核心學習目標。</w:t>
                  <w:br w:type="textWrapping"/>
                </w:r>
              </w:sdtContent>
            </w:sdt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color w:val="ff0000"/>
                <w:sz w:val="24"/>
                <w:szCs w:val="24"/>
              </w:rPr>
            </w:pPr>
            <w:sdt>
              <w:sdtPr>
                <w:id w:val="925348117"/>
                <w:tag w:val="goog_rdk_1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ff0000"/>
                    <w:sz w:val="24"/>
                    <w:szCs w:val="24"/>
                    <w:rtl w:val="0"/>
                  </w:rPr>
                  <w:t xml:space="preserve">已於課程架構與教學說明中補充校本課程調整與彈性教學設計說明。</w:t>
                  <w:br w:type="textWrapping"/>
                </w:r>
              </w:sdtContent>
            </w:sdt>
          </w:p>
        </w:tc>
      </w:tr>
    </w:tbl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505" w:firstLine="0"/>
        <w:rPr>
          <w:b w:val="1"/>
          <w:bCs w:val="1"/>
          <w:color w:val="ff0000"/>
          <w:sz w:val="24"/>
          <w:szCs w:val="24"/>
        </w:rPr>
      </w:pPr>
      <w:r w:rsidDel="00000000" w:rsidR="00000000" w:rsidRPr="00000000">
        <w:rPr>
          <w:rFonts w:ascii="Noto Sans Symbols" w:cs="Noto Sans Symbols" w:eastAsia="Noto Sans Symbols" w:hAnsi="Noto Sans Symbols"/>
          <w:color w:val="ff0000"/>
          <w:sz w:val="24"/>
          <w:szCs w:val="24"/>
          <w:rtl w:val="0"/>
        </w:rPr>
        <w:t xml:space="preserve">✍</w:t>
      </w:r>
      <w:sdt>
        <w:sdtPr>
          <w:id w:val="-2011368219"/>
          <w:tag w:val="goog_rdk_13"/>
        </w:sdtPr>
        <w:sdtContent>
          <w:r w:rsidDel="00000000" w:rsidR="00000000" w:rsidRPr="00000000">
            <w:rPr>
              <w:rFonts w:ascii="Gungsuh" w:cs="Gungsuh" w:eastAsia="Gungsuh" w:hAnsi="Gungsuh"/>
              <w:b w:val="1"/>
              <w:bCs w:val="1"/>
              <w:color w:val="ff0000"/>
              <w:sz w:val="24"/>
              <w:szCs w:val="24"/>
              <w:rtl w:val="0"/>
            </w:rPr>
            <w:t xml:space="preserve">上述表格自113學年度第2學期起正式列入課程計畫備查必要欄位。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505" w:firstLine="0"/>
        <w:rPr>
          <w:b w:val="1"/>
          <w:bCs w:val="1"/>
          <w:color w:val="ff0000"/>
          <w:sz w:val="24"/>
          <w:szCs w:val="24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1"/>
          <w:bCs w:val="1"/>
          <w:color w:val="ff0000"/>
          <w:sz w:val="24"/>
          <w:szCs w:val="24"/>
          <w:rtl w:val="0"/>
        </w:rPr>
        <w:t xml:space="preserve">✰</w:t>
      </w:r>
      <w:sdt>
        <w:sdtPr>
          <w:id w:val="2014282292"/>
          <w:tag w:val="goog_rdk_14"/>
        </w:sdtPr>
        <w:sdtContent>
          <w:r w:rsidDel="00000000" w:rsidR="00000000" w:rsidRPr="00000000">
            <w:rPr>
              <w:rFonts w:ascii="Gungsuh" w:cs="Gungsuh" w:eastAsia="Gungsuh" w:hAnsi="Gungsuh"/>
              <w:b w:val="1"/>
              <w:bCs w:val="1"/>
              <w:color w:val="ff0000"/>
              <w:sz w:val="24"/>
              <w:szCs w:val="24"/>
              <w:rtl w:val="0"/>
            </w:rPr>
            <w:t xml:space="preserve">本局審閱意見請至</w:t>
          </w:r>
        </w:sdtContent>
      </w:sdt>
      <w:r w:rsidDel="00000000" w:rsidR="00000000" w:rsidRPr="00000000">
        <w:rPr>
          <w:rFonts w:ascii="DFKai-SB" w:cs="DFKai-SB" w:eastAsia="DFKai-SB" w:hAnsi="DFKai-SB"/>
          <w:b w:val="1"/>
          <w:bCs w:val="1"/>
          <w:color w:val="ff0000"/>
          <w:sz w:val="24"/>
          <w:szCs w:val="24"/>
          <w:rtl w:val="0"/>
        </w:rPr>
        <w:t xml:space="preserve">新北市國中小課程計畫備查資源網下載</w:t>
      </w:r>
      <w:sdt>
        <w:sdtPr>
          <w:id w:val="605151049"/>
          <w:tag w:val="goog_rdk_15"/>
        </w:sdtPr>
        <w:sdtContent>
          <w:r w:rsidDel="00000000" w:rsidR="00000000" w:rsidRPr="00000000">
            <w:rPr>
              <w:rFonts w:ascii="Gungsuh" w:cs="Gungsuh" w:eastAsia="Gungsuh" w:hAnsi="Gungsuh"/>
              <w:b w:val="1"/>
              <w:bCs w:val="1"/>
              <w:color w:val="ff0000"/>
              <w:sz w:val="24"/>
              <w:szCs w:val="24"/>
              <w:rtl w:val="0"/>
            </w:rPr>
            <w:t xml:space="preserve">。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505" w:firstLine="0"/>
        <w:rPr>
          <w:rFonts w:ascii="DFKai-SB" w:cs="DFKai-SB" w:eastAsia="DFKai-SB" w:hAnsi="DFKai-SB"/>
          <w:b w:val="1"/>
          <w:bCs w:val="1"/>
          <w:color w:val="0070c0"/>
          <w:sz w:val="28"/>
          <w:szCs w:val="28"/>
        </w:rPr>
      </w:pPr>
      <w:r w:rsidDel="00000000" w:rsidR="00000000" w:rsidRPr="00000000">
        <w:rPr>
          <w:rFonts w:ascii="PMingLiu" w:cs="PMingLiu" w:eastAsia="PMingLiu" w:hAnsi="PMingLiu"/>
          <w:b w:val="1"/>
          <w:bCs w:val="1"/>
          <w:color w:val="0070c0"/>
          <w:sz w:val="28"/>
          <w:szCs w:val="28"/>
          <w:rtl w:val="0"/>
        </w:rPr>
        <w:t xml:space="preserve">☉</w:t>
      </w:r>
      <w:r w:rsidDel="00000000" w:rsidR="00000000" w:rsidRPr="00000000">
        <w:rPr>
          <w:rFonts w:ascii="DFKai-SB" w:cs="DFKai-SB" w:eastAsia="DFKai-SB" w:hAnsi="DFKai-SB"/>
          <w:b w:val="1"/>
          <w:bCs w:val="1"/>
          <w:color w:val="0070c0"/>
          <w:sz w:val="28"/>
          <w:szCs w:val="28"/>
          <w:rtl w:val="0"/>
        </w:rPr>
        <w:t xml:space="preserve">當學期課程審查後，請將上述欄位自行新增並填入審查意見及課程內容修正回復。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503" w:hanging="480"/>
        <w:rPr>
          <w:rFonts w:ascii="DFKai-SB" w:cs="DFKai-SB" w:eastAsia="DFKai-SB" w:hAnsi="DFKai-SB"/>
          <w:color w:val="000000"/>
          <w:sz w:val="24"/>
          <w:szCs w:val="24"/>
          <w:u w:val="single"/>
        </w:rPr>
      </w:pPr>
      <w:r w:rsidDel="00000000" w:rsidR="00000000" w:rsidRPr="00000000">
        <w:rPr>
          <w:rFonts w:ascii="DFKai-SB" w:cs="DFKai-SB" w:eastAsia="DFKai-SB" w:hAnsi="DFKai-SB"/>
          <w:b w:val="1"/>
          <w:bCs w:val="1"/>
          <w:color w:val="000000"/>
          <w:sz w:val="24"/>
          <w:szCs w:val="24"/>
          <w:rtl w:val="0"/>
        </w:rPr>
        <w:t xml:space="preserve">學習節數：</w:t>
      </w:r>
      <w:sdt>
        <w:sdtPr>
          <w:id w:val="339715367"/>
          <w:tag w:val="goog_rdk_16"/>
        </w:sdtPr>
        <w:sdtContent>
          <w:r w:rsidDel="00000000" w:rsidR="00000000" w:rsidRPr="00000000">
            <w:rPr>
              <w:rFonts w:ascii="Gungsuh" w:cs="Gungsuh" w:eastAsia="Gungsuh" w:hAnsi="Gungsuh"/>
              <w:color w:val="000000"/>
              <w:sz w:val="24"/>
              <w:szCs w:val="24"/>
              <w:rtl w:val="0"/>
            </w:rPr>
            <w:t xml:space="preserve">每週(</w:t>
          </w:r>
        </w:sdtContent>
      </w:sdt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 1   </w:t>
      </w:r>
      <w:sdt>
        <w:sdtPr>
          <w:id w:val="1634496309"/>
          <w:tag w:val="goog_rdk_17"/>
        </w:sdtPr>
        <w:sdtContent>
          <w:r w:rsidDel="00000000" w:rsidR="00000000" w:rsidRPr="00000000">
            <w:rPr>
              <w:rFonts w:ascii="Gungsuh" w:cs="Gungsuh" w:eastAsia="Gungsuh" w:hAnsi="Gungsuh"/>
              <w:color w:val="000000"/>
              <w:sz w:val="24"/>
              <w:szCs w:val="24"/>
              <w:rtl w:val="0"/>
            </w:rPr>
            <w:t xml:space="preserve">)節，實施(</w:t>
          </w:r>
        </w:sdtContent>
      </w:sdt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  21</w:t>
      </w:r>
      <w:r w:rsidDel="00000000" w:rsidR="00000000" w:rsidRPr="00000000">
        <w:rPr>
          <w:rtl w:val="0"/>
        </w:rPr>
        <w:t xml:space="preserve">  </w:t>
      </w:r>
      <w:sdt>
        <w:sdtPr>
          <w:id w:val="-1859968034"/>
          <w:tag w:val="goog_rdk_18"/>
        </w:sdtPr>
        <w:sdtContent>
          <w:r w:rsidDel="00000000" w:rsidR="00000000" w:rsidRPr="00000000">
            <w:rPr>
              <w:rFonts w:ascii="Gungsuh" w:cs="Gungsuh" w:eastAsia="Gungsuh" w:hAnsi="Gungsuh"/>
              <w:color w:val="000000"/>
              <w:sz w:val="24"/>
              <w:szCs w:val="24"/>
              <w:rtl w:val="0"/>
            </w:rPr>
            <w:t xml:space="preserve"> )週，共(</w:t>
          </w:r>
        </w:sdtContent>
      </w:sdt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  </w:t>
      </w:r>
      <w:r w:rsidDel="00000000" w:rsidR="00000000" w:rsidRPr="00000000">
        <w:rPr>
          <w:rtl w:val="0"/>
        </w:rPr>
        <w:t xml:space="preserve">21 </w:t>
      </w:r>
      <w:sdt>
        <w:sdtPr>
          <w:id w:val="-399671272"/>
          <w:tag w:val="goog_rdk_19"/>
        </w:sdtPr>
        <w:sdtContent>
          <w:r w:rsidDel="00000000" w:rsidR="00000000" w:rsidRPr="00000000">
            <w:rPr>
              <w:rFonts w:ascii="Gungsuh" w:cs="Gungsuh" w:eastAsia="Gungsuh" w:hAnsi="Gungsuh"/>
              <w:color w:val="000000"/>
              <w:sz w:val="24"/>
              <w:szCs w:val="24"/>
              <w:rtl w:val="0"/>
            </w:rPr>
            <w:t xml:space="preserve">)節。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980"/>
        </w:tabs>
        <w:spacing w:line="360" w:lineRule="auto"/>
        <w:ind w:left="503" w:hanging="480"/>
        <w:rPr>
          <w:rFonts w:ascii="DFKai-SB" w:cs="DFKai-SB" w:eastAsia="DFKai-SB" w:hAnsi="DFKai-SB"/>
          <w:color w:val="000000"/>
          <w:sz w:val="24"/>
          <w:szCs w:val="24"/>
        </w:rPr>
      </w:pPr>
      <w:r w:rsidDel="00000000" w:rsidR="00000000" w:rsidRPr="00000000">
        <w:rPr>
          <w:rFonts w:ascii="DFKai-SB" w:cs="DFKai-SB" w:eastAsia="DFKai-SB" w:hAnsi="DFKai-SB"/>
          <w:b w:val="1"/>
          <w:bCs w:val="1"/>
          <w:color w:val="000000"/>
          <w:sz w:val="24"/>
          <w:szCs w:val="24"/>
          <w:rtl w:val="0"/>
        </w:rPr>
        <w:t xml:space="preserve">課程內涵：</w:t>
      </w: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ab/>
      </w:r>
    </w:p>
    <w:tbl>
      <w:tblPr>
        <w:tblStyle w:val="Table2"/>
        <w:tblW w:w="14791.0" w:type="dxa"/>
        <w:jc w:val="center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361"/>
        <w:gridCol w:w="11430"/>
        <w:tblGridChange w:id="0">
          <w:tblGrid>
            <w:gridCol w:w="3361"/>
            <w:gridCol w:w="114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DFKai-SB" w:cs="DFKai-SB" w:eastAsia="DFKai-SB" w:hAnsi="DFKai-SB"/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總綱核心素養</w:t>
            </w:r>
          </w:p>
        </w:tc>
        <w:tc>
          <w:tcPr>
            <w:tcBorders>
              <w:top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DFKai-SB" w:cs="DFKai-SB" w:eastAsia="DFKai-SB" w:hAnsi="DFKai-SB"/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學習領域核心素養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■ 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A1</w:t>
            </w: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身心素質與自我精進</w:t>
            </w:r>
          </w:p>
          <w:p w:rsidR="00000000" w:rsidDel="00000000" w:rsidP="00000000" w:rsidRDefault="00000000" w:rsidRPr="00000000" w14:paraId="00000015">
            <w:pPr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□ 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A2</w:t>
            </w: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系統思考與解決問題</w:t>
            </w:r>
          </w:p>
          <w:p w:rsidR="00000000" w:rsidDel="00000000" w:rsidP="00000000" w:rsidRDefault="00000000" w:rsidRPr="00000000" w14:paraId="00000016">
            <w:pPr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□ 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A3</w:t>
            </w: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規劃執行與創新應變</w:t>
            </w:r>
          </w:p>
          <w:p w:rsidR="00000000" w:rsidDel="00000000" w:rsidP="00000000" w:rsidRDefault="00000000" w:rsidRPr="00000000" w14:paraId="00000017">
            <w:pPr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□ 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B1</w:t>
            </w: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符號運用與溝通表達</w:t>
            </w:r>
          </w:p>
          <w:p w:rsidR="00000000" w:rsidDel="00000000" w:rsidP="00000000" w:rsidRDefault="00000000" w:rsidRPr="00000000" w14:paraId="00000018">
            <w:pPr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sz w:val="24"/>
                <w:szCs w:val="24"/>
                <w:rtl w:val="0"/>
              </w:rPr>
              <w:t xml:space="preserve">□</w:t>
            </w: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B2</w:t>
            </w: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科技資訊與媒體素養</w:t>
            </w:r>
          </w:p>
          <w:p w:rsidR="00000000" w:rsidDel="00000000" w:rsidP="00000000" w:rsidRDefault="00000000" w:rsidRPr="00000000" w14:paraId="00000019">
            <w:pPr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■</w:t>
            </w: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B3</w:t>
            </w: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藝術涵養與美感素養</w:t>
            </w:r>
          </w:p>
          <w:p w:rsidR="00000000" w:rsidDel="00000000" w:rsidP="00000000" w:rsidRDefault="00000000" w:rsidRPr="00000000" w14:paraId="0000001A">
            <w:pPr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□ 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C1</w:t>
            </w: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道德實踐與公民意識</w:t>
            </w:r>
          </w:p>
          <w:p w:rsidR="00000000" w:rsidDel="00000000" w:rsidP="00000000" w:rsidRDefault="00000000" w:rsidRPr="00000000" w14:paraId="0000001B">
            <w:pPr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□ 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C2</w:t>
            </w: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人際關係與團隊合作</w:t>
            </w:r>
          </w:p>
          <w:p w:rsidR="00000000" w:rsidDel="00000000" w:rsidP="00000000" w:rsidRDefault="00000000" w:rsidRPr="00000000" w14:paraId="0000001C">
            <w:pPr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■ 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C3</w:t>
            </w: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多元文化與國際理解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highlight w:val="white"/>
                <w:rtl w:val="0"/>
              </w:rPr>
              <w:t xml:space="preserve">藝-J-A1 參與藝術活動，增進美感知能。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rPr>
                <w:rFonts w:ascii="DFKai-SB" w:cs="DFKai-SB" w:eastAsia="DFKai-SB" w:hAnsi="DFKai-SB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highlight w:val="white"/>
                <w:rtl w:val="0"/>
              </w:rPr>
              <w:t xml:space="preserve">藝-J-B2 思辨科技資訊、媒體與藝術的關係，進行創作與鑑賞。</w:t>
            </w:r>
          </w:p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highlight w:val="white"/>
                <w:rtl w:val="0"/>
              </w:rPr>
              <w:t xml:space="preserve">藝-J-B3 善用多元感官，探索理解藝術與生活的關聯，以展現美感意識。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0"/>
              <w:jc w:val="left"/>
              <w:rPr>
                <w:rFonts w:ascii="PMingLiu" w:cs="PMingLiu" w:eastAsia="PMingLiu" w:hAnsi="PMingLiu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highlight w:val="white"/>
                <w:rtl w:val="0"/>
              </w:rPr>
              <w:t xml:space="preserve">藝-J-C3 理解在地及全球藝術與文化的多元與差異。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firstLine="0"/>
        <w:rPr>
          <w:rFonts w:ascii="DFKai-SB" w:cs="DFKai-SB" w:eastAsia="DFKai-SB" w:hAnsi="DFKai-SB"/>
          <w:color w:val="ff0000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503" w:hanging="480"/>
        <w:rPr>
          <w:rFonts w:ascii="DFKai-SB" w:cs="DFKai-SB" w:eastAsia="DFKai-SB" w:hAnsi="DFKai-SB"/>
          <w:sz w:val="24"/>
          <w:szCs w:val="24"/>
        </w:rPr>
      </w:pPr>
      <w:r w:rsidDel="00000000" w:rsidR="00000000" w:rsidRPr="00000000">
        <w:rPr>
          <w:rFonts w:ascii="DFKai-SB" w:cs="DFKai-SB" w:eastAsia="DFKai-SB" w:hAnsi="DFKai-SB"/>
          <w:b w:val="1"/>
          <w:bCs w:val="1"/>
          <w:color w:val="000000"/>
          <w:sz w:val="24"/>
          <w:szCs w:val="24"/>
          <w:rtl w:val="0"/>
        </w:rPr>
        <w:t xml:space="preserve">課程架構：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DFKai-SB" w:cs="DFKai-SB" w:eastAsia="DFKai-SB" w:hAnsi="DFKai-SB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503" w:hanging="480"/>
        <w:rPr>
          <w:rFonts w:ascii="DFKai-SB" w:cs="DFKai-SB" w:eastAsia="DFKai-SB" w:hAnsi="DFKai-SB"/>
          <w:b w:val="1"/>
          <w:bCs w:val="1"/>
          <w:color w:val="ff0000"/>
          <w:sz w:val="24"/>
          <w:szCs w:val="24"/>
        </w:rPr>
      </w:pPr>
      <w:r w:rsidDel="00000000" w:rsidR="00000000" w:rsidRPr="00000000">
        <w:rPr>
          <w:rFonts w:ascii="DFKai-SB" w:cs="DFKai-SB" w:eastAsia="DFKai-SB" w:hAnsi="DFKai-SB"/>
          <w:b w:val="1"/>
          <w:bCs w:val="1"/>
          <w:color w:val="000000"/>
          <w:sz w:val="24"/>
          <w:szCs w:val="24"/>
          <w:rtl w:val="0"/>
        </w:rPr>
        <w:t xml:space="preserve">素養導向教學規劃：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DFKai-SB" w:cs="DFKai-SB" w:eastAsia="DFKai-SB" w:hAnsi="DFKai-SB"/>
          <w:b w:val="1"/>
          <w:bCs w:val="1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5079.0" w:type="dxa"/>
        <w:jc w:val="center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408"/>
        <w:gridCol w:w="1540"/>
        <w:gridCol w:w="1701"/>
        <w:gridCol w:w="2835"/>
        <w:gridCol w:w="586"/>
        <w:gridCol w:w="1276"/>
        <w:gridCol w:w="1417"/>
        <w:gridCol w:w="1418"/>
        <w:gridCol w:w="1134"/>
        <w:gridCol w:w="1764"/>
        <w:tblGridChange w:id="0">
          <w:tblGrid>
            <w:gridCol w:w="1408"/>
            <w:gridCol w:w="1540"/>
            <w:gridCol w:w="1701"/>
            <w:gridCol w:w="2835"/>
            <w:gridCol w:w="586"/>
            <w:gridCol w:w="1276"/>
            <w:gridCol w:w="1417"/>
            <w:gridCol w:w="1418"/>
            <w:gridCol w:w="1134"/>
            <w:gridCol w:w="1764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tcBorders>
              <w:top w:color="000000" w:space="0" w:sz="8" w:val="single"/>
              <w:left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DFKai-SB" w:cs="DFKai-SB" w:eastAsia="DFKai-SB" w:hAnsi="DFKai-SB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sz w:val="24"/>
                <w:szCs w:val="24"/>
                <w:rtl w:val="0"/>
              </w:rPr>
              <w:t xml:space="preserve">教學期程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DFKai-SB" w:cs="DFKai-SB" w:eastAsia="DFKai-SB" w:hAnsi="DFKai-SB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sz w:val="24"/>
                <w:szCs w:val="24"/>
                <w:rtl w:val="0"/>
              </w:rPr>
              <w:t xml:space="preserve">學習重點</w:t>
            </w:r>
          </w:p>
        </w:tc>
        <w:tc>
          <w:tcPr>
            <w:vMerge w:val="restart"/>
            <w:tcBorders>
              <w:top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DFKai-SB" w:cs="DFKai-SB" w:eastAsia="DFKai-SB" w:hAnsi="DFKai-SB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sz w:val="24"/>
                <w:szCs w:val="24"/>
                <w:rtl w:val="0"/>
              </w:rPr>
              <w:t xml:space="preserve">單元/主題名稱與活動內容</w:t>
            </w:r>
          </w:p>
        </w:tc>
        <w:tc>
          <w:tcPr>
            <w:vMerge w:val="restart"/>
            <w:tcBorders>
              <w:top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DFKai-SB" w:cs="DFKai-SB" w:eastAsia="DFKai-SB" w:hAnsi="DFKai-SB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sz w:val="24"/>
                <w:szCs w:val="24"/>
                <w:rtl w:val="0"/>
              </w:rPr>
              <w:t xml:space="preserve">節數</w:t>
            </w:r>
          </w:p>
        </w:tc>
        <w:tc>
          <w:tcPr>
            <w:vMerge w:val="restart"/>
            <w:tcBorders>
              <w:top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DFKai-SB" w:cs="DFKai-SB" w:eastAsia="DFKai-SB" w:hAnsi="DFKai-SB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sz w:val="24"/>
                <w:szCs w:val="24"/>
                <w:rtl w:val="0"/>
              </w:rPr>
              <w:t xml:space="preserve">教學資源</w:t>
            </w:r>
          </w:p>
        </w:tc>
        <w:tc>
          <w:tcPr>
            <w:vMerge w:val="restart"/>
            <w:tcBorders>
              <w:top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DFKai-SB" w:cs="DFKai-SB" w:eastAsia="DFKai-SB" w:hAnsi="DFKai-SB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sz w:val="24"/>
                <w:szCs w:val="24"/>
                <w:rtl w:val="0"/>
              </w:rPr>
              <w:t xml:space="preserve">學習策略</w:t>
            </w:r>
          </w:p>
        </w:tc>
        <w:tc>
          <w:tcPr>
            <w:vMerge w:val="restart"/>
            <w:tcBorders>
              <w:top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DFKai-SB" w:cs="DFKai-SB" w:eastAsia="DFKai-SB" w:hAnsi="DFKai-SB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sz w:val="24"/>
                <w:szCs w:val="24"/>
                <w:rtl w:val="0"/>
              </w:rPr>
              <w:t xml:space="preserve">評量方式</w:t>
            </w:r>
          </w:p>
        </w:tc>
        <w:tc>
          <w:tcPr>
            <w:vMerge w:val="restart"/>
            <w:tcBorders>
              <w:top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DFKai-SB" w:cs="DFKai-SB" w:eastAsia="DFKai-SB" w:hAnsi="DFKai-SB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sz w:val="24"/>
                <w:szCs w:val="24"/>
                <w:rtl w:val="0"/>
              </w:rPr>
              <w:t xml:space="preserve">融入議題</w:t>
            </w:r>
          </w:p>
        </w:tc>
        <w:tc>
          <w:tcPr>
            <w:vMerge w:val="restart"/>
            <w:tcBorders>
              <w:top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DFKai-SB" w:cs="DFKai-SB" w:eastAsia="DFKai-SB" w:hAnsi="DFKai-SB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sz w:val="24"/>
                <w:szCs w:val="24"/>
                <w:rtl w:val="0"/>
              </w:rPr>
              <w:t xml:space="preserve">備註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DFKai-SB" w:cs="DFKai-SB" w:eastAsia="DFKai-SB" w:hAnsi="DFKai-SB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sz w:val="24"/>
                <w:szCs w:val="24"/>
                <w:rtl w:val="0"/>
              </w:rPr>
              <w:t xml:space="preserve">學習表現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DFKai-SB" w:cs="DFKai-SB" w:eastAsia="DFKai-SB" w:hAnsi="DFKai-SB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sz w:val="24"/>
                <w:szCs w:val="24"/>
                <w:rtl w:val="0"/>
              </w:rPr>
              <w:t xml:space="preserve">學習內容</w:t>
            </w:r>
          </w:p>
        </w:tc>
        <w:tc>
          <w:tcPr>
            <w:vMerge w:val="continue"/>
            <w:tcBorders>
              <w:top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sz w:val="24"/>
                <w:szCs w:val="24"/>
              </w:rPr>
            </w:pPr>
            <w:sdt>
              <w:sdtPr>
                <w:id w:val="19085403"/>
                <w:tag w:val="goog_rdk_2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第一週</w:t>
                </w:r>
              </w:sdtContent>
            </w:sdt>
          </w:p>
          <w:p w:rsidR="00000000" w:rsidDel="00000000" w:rsidP="00000000" w:rsidRDefault="00000000" w:rsidRPr="00000000" w14:paraId="0000003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02/09~02/13</w:t>
            </w:r>
          </w:p>
          <w:p w:rsidR="00000000" w:rsidDel="00000000" w:rsidP="00000000" w:rsidRDefault="00000000" w:rsidRPr="00000000" w14:paraId="0000003C">
            <w:pPr>
              <w:jc w:val="center"/>
              <w:rPr>
                <w:sz w:val="24"/>
                <w:szCs w:val="24"/>
              </w:rPr>
            </w:pPr>
            <w:sdt>
              <w:sdtPr>
                <w:id w:val="-2008382857"/>
                <w:tag w:val="goog_rdk_2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實際補行</w:t>
                </w:r>
              </w:sdtContent>
            </w:sdt>
          </w:p>
          <w:p w:rsidR="00000000" w:rsidDel="00000000" w:rsidP="00000000" w:rsidRDefault="00000000" w:rsidRPr="00000000" w14:paraId="0000003D">
            <w:pPr>
              <w:jc w:val="center"/>
              <w:rPr>
                <w:sz w:val="24"/>
                <w:szCs w:val="24"/>
              </w:rPr>
            </w:pPr>
            <w:sdt>
              <w:sdtPr>
                <w:id w:val="-1655793386"/>
                <w:tag w:val="goog_rdk_2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上課日</w:t>
                </w:r>
              </w:sdtContent>
            </w:sdt>
          </w:p>
          <w:p w:rsidR="00000000" w:rsidDel="00000000" w:rsidP="00000000" w:rsidRDefault="00000000" w:rsidRPr="00000000" w14:paraId="0000003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(1/21~1/23)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F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1305956976"/>
                <w:tag w:val="goog_rdk_2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視1-IV-1 能使用構成要素和形式原理，表達情感與想法。</w:t>
                </w:r>
              </w:sdtContent>
            </w:sdt>
          </w:p>
          <w:p w:rsidR="00000000" w:rsidDel="00000000" w:rsidP="00000000" w:rsidRDefault="00000000" w:rsidRPr="00000000" w14:paraId="00000040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1854751478"/>
                <w:tag w:val="goog_rdk_2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視2-IV-2 能理解視覺符號的意義，並表達多元的觀點。</w:t>
                </w:r>
              </w:sdtContent>
            </w:sdt>
          </w:p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sz w:val="24"/>
                <w:szCs w:val="24"/>
              </w:rPr>
            </w:pPr>
            <w:sdt>
              <w:sdtPr>
                <w:id w:val="1251260780"/>
                <w:tag w:val="goog_rdk_2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視3-IV-1 能透過多元藝文活動的參與，培養對在地藝文環境的關注態度。</w:t>
                </w:r>
              </w:sdtContent>
            </w:sdt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042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-477749827"/>
                <w:tag w:val="goog_rdk_2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視E-IV-1 色彩理論、造形表現、符號意涵。</w:t>
                </w:r>
              </w:sdtContent>
            </w:sdt>
          </w:p>
          <w:p w:rsidR="00000000" w:rsidDel="00000000" w:rsidP="00000000" w:rsidRDefault="00000000" w:rsidRPr="00000000" w14:paraId="00000043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-1088318626"/>
                <w:tag w:val="goog_rdk_2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視-IV-1 藝術嘗試、藝術鑑賞方法。</w:t>
                </w:r>
              </w:sdtContent>
            </w:sdt>
          </w:p>
          <w:p w:rsidR="00000000" w:rsidDel="00000000" w:rsidP="00000000" w:rsidRDefault="00000000" w:rsidRPr="00000000" w14:paraId="00000044">
            <w:pPr>
              <w:jc w:val="left"/>
              <w:rPr>
                <w:sz w:val="24"/>
                <w:szCs w:val="24"/>
              </w:rPr>
            </w:pPr>
            <w:sdt>
              <w:sdtPr>
                <w:id w:val="315500286"/>
                <w:tag w:val="goog_rdk_2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視A-IV-2 傳統藝術、當代藝術、視覺文化。</w:t>
                </w:r>
              </w:sdtContent>
            </w:sdt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045">
            <w:pPr>
              <w:spacing w:line="260" w:lineRule="auto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水墨的經典與創新</w:t>
            </w:r>
          </w:p>
          <w:p w:rsidR="00000000" w:rsidDel="00000000" w:rsidP="00000000" w:rsidRDefault="00000000" w:rsidRPr="00000000" w14:paraId="00000046">
            <w:pPr>
              <w:ind w:firstLine="0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1.引導學生欣賞印章之美與篆刻藝術，並介紹室名印、閒章、鑑賞印、陰刻、陽刻等內容。</w:t>
            </w:r>
          </w:p>
          <w:p w:rsidR="00000000" w:rsidDel="00000000" w:rsidP="00000000" w:rsidRDefault="00000000" w:rsidRPr="00000000" w14:paraId="00000047">
            <w:pPr>
              <w:ind w:firstLine="0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2.水墨畫的特性(重意境)：教師引導學生觀察圖例比較兩張畫作的差異，說明兩張畫作同樣以鳥類為題材，因創作者心境不同而各有意境。並引導學生體會：留白讓作品更有想像空間。</w:t>
            </w:r>
          </w:p>
          <w:p w:rsidR="00000000" w:rsidDel="00000000" w:rsidP="00000000" w:rsidRDefault="00000000" w:rsidRPr="00000000" w14:paraId="00000048">
            <w:pPr>
              <w:ind w:firstLine="0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3.水墨畫的特性(重布局)：教師引導學生賞析圖例，說明作品畫面採不受空間和視線限制的「散點透視法」。</w:t>
            </w:r>
          </w:p>
          <w:p w:rsidR="00000000" w:rsidDel="00000000" w:rsidP="00000000" w:rsidRDefault="00000000" w:rsidRPr="00000000" w14:paraId="00000049">
            <w:pPr>
              <w:ind w:firstLine="0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4.說明款題與印章為中國繪畫中的特有風格。藉由觀察課本圖例，找出其中的款題並欣賞其與構圖的平衡。</w:t>
            </w:r>
          </w:p>
          <w:p w:rsidR="00000000" w:rsidDel="00000000" w:rsidP="00000000" w:rsidRDefault="00000000" w:rsidRPr="00000000" w14:paraId="0000004A">
            <w:pPr>
              <w:ind w:firstLine="0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04B">
            <w:pPr>
              <w:ind w:left="317" w:hanging="317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04C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1.電腦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2.手機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3.資訊設備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spacing w:line="260" w:lineRule="auto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ind w:left="92" w:hanging="5.9999999999999964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2">
            <w:pPr>
              <w:ind w:left="92" w:hanging="5.9999999999999964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學生筆記</w:t>
            </w:r>
          </w:p>
          <w:p w:rsidR="00000000" w:rsidDel="00000000" w:rsidP="00000000" w:rsidRDefault="00000000" w:rsidRPr="00000000" w14:paraId="00000053">
            <w:pPr>
              <w:ind w:left="92" w:hanging="5.9999999999999964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教師講述</w:t>
            </w:r>
          </w:p>
          <w:p w:rsidR="00000000" w:rsidDel="00000000" w:rsidP="00000000" w:rsidRDefault="00000000" w:rsidRPr="00000000" w14:paraId="00000054">
            <w:pPr>
              <w:ind w:left="92" w:hanging="5.9999999999999964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師生問答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055">
            <w:pPr>
              <w:tabs>
                <w:tab w:val="center" w:leader="none" w:pos="674"/>
              </w:tabs>
              <w:ind w:left="-22" w:hanging="7.000000000000002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ab/>
              <w:t xml:space="preserve">1.觀察記錄</w:t>
            </w:r>
          </w:p>
          <w:p w:rsidR="00000000" w:rsidDel="00000000" w:rsidP="00000000" w:rsidRDefault="00000000" w:rsidRPr="00000000" w14:paraId="00000056">
            <w:pPr>
              <w:tabs>
                <w:tab w:val="center" w:leader="none" w:pos="674"/>
              </w:tabs>
              <w:ind w:left="-22" w:hanging="7.000000000000002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2.學習單</w:t>
            </w:r>
          </w:p>
          <w:p w:rsidR="00000000" w:rsidDel="00000000" w:rsidP="00000000" w:rsidRDefault="00000000" w:rsidRPr="00000000" w14:paraId="00000057">
            <w:pPr>
              <w:tabs>
                <w:tab w:val="center" w:leader="none" w:pos="674"/>
              </w:tabs>
              <w:ind w:left="-22" w:hanging="7.000000000000002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3.參與態度</w:t>
            </w:r>
          </w:p>
          <w:p w:rsidR="00000000" w:rsidDel="00000000" w:rsidP="00000000" w:rsidRDefault="00000000" w:rsidRPr="00000000" w14:paraId="00000058">
            <w:pPr>
              <w:ind w:left="-22" w:hanging="7.000000000000002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A">
            <w:pPr>
              <w:ind w:hanging="7"/>
              <w:jc w:val="left"/>
              <w:rPr>
                <w:rFonts w:ascii="DFKai-SB" w:cs="DFKai-SB" w:eastAsia="DFKai-SB" w:hAnsi="DFKai-SB"/>
                <w:sz w:val="24"/>
                <w:szCs w:val="24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ind w:left="440" w:firstLine="0"/>
              <w:jc w:val="left"/>
              <w:rPr>
                <w:rFonts w:ascii="DFKai-SB" w:cs="DFKai-SB" w:eastAsia="DFKai-SB" w:hAnsi="DFKai-SB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ff0000"/>
                <w:sz w:val="24"/>
                <w:szCs w:val="24"/>
                <w:rtl w:val="0"/>
              </w:rPr>
              <w:t xml:space="preserve">本課程以翰林版教材為基礎，並依本校學生學習節奏與生活經驗,，參與分享近期國內特展，調整水墨創作主題與討論深度，強化學生自我表達與在地文化連結</w:t>
            </w:r>
          </w:p>
          <w:p w:rsidR="00000000" w:rsidDel="00000000" w:rsidP="00000000" w:rsidRDefault="00000000" w:rsidRPr="00000000" w14:paraId="0000005C">
            <w:pPr>
              <w:ind w:hanging="7"/>
              <w:jc w:val="left"/>
              <w:rPr>
                <w:rFonts w:ascii="DFKai-SB" w:cs="DFKai-SB" w:eastAsia="DFKai-SB" w:hAnsi="DFKai-SB"/>
                <w:sz w:val="24"/>
                <w:szCs w:val="24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4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color w:val="ff0000"/>
                <w:sz w:val="24"/>
                <w:szCs w:val="24"/>
              </w:rPr>
            </w:pPr>
            <w:sdt>
              <w:sdtPr>
                <w:id w:val="-1519852566"/>
                <w:tag w:val="goog_rdk_2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ff0000"/>
                    <w:sz w:val="24"/>
                    <w:szCs w:val="24"/>
                    <w:rtl w:val="0"/>
                  </w:rPr>
                  <w:t xml:space="preserve">第二週</w:t>
                </w:r>
              </w:sdtContent>
            </w:sdt>
          </w:p>
          <w:p w:rsidR="00000000" w:rsidDel="00000000" w:rsidP="00000000" w:rsidRDefault="00000000" w:rsidRPr="00000000" w14:paraId="0000005E">
            <w:pPr>
              <w:jc w:val="center"/>
              <w:rPr>
                <w:rFonts w:ascii="DFKai-SB" w:cs="DFKai-SB" w:eastAsia="DFKai-SB" w:hAnsi="DFKai-SB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02/16~02/20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ind w:left="-22" w:hanging="7.000000000000002"/>
              <w:jc w:val="center"/>
              <w:rPr>
                <w:rFonts w:ascii="DFKai-SB" w:cs="DFKai-SB" w:eastAsia="DFKai-SB" w:hAnsi="DFKai-SB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ff0000"/>
                <w:sz w:val="24"/>
                <w:szCs w:val="24"/>
                <w:rtl w:val="0"/>
              </w:rPr>
              <w:t xml:space="preserve">春節假期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ind w:left="71" w:hanging="14.000000000000004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sz w:val="24"/>
                <w:szCs w:val="24"/>
              </w:rPr>
            </w:pPr>
            <w:sdt>
              <w:sdtPr>
                <w:id w:val="-665911560"/>
                <w:tag w:val="goog_rdk_3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第三週</w:t>
                </w:r>
              </w:sdtContent>
            </w:sdt>
          </w:p>
          <w:p w:rsidR="00000000" w:rsidDel="00000000" w:rsidP="00000000" w:rsidRDefault="00000000" w:rsidRPr="00000000" w14:paraId="00000069">
            <w:pPr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02/23~02/27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A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-1496885513"/>
                <w:tag w:val="goog_rdk_3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視1-IV-1 能使用構成要素和形式原理，表達情感與想法。</w:t>
                </w:r>
              </w:sdtContent>
            </w:sdt>
          </w:p>
          <w:p w:rsidR="00000000" w:rsidDel="00000000" w:rsidP="00000000" w:rsidRDefault="00000000" w:rsidRPr="00000000" w14:paraId="0000006B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1665991321"/>
                <w:tag w:val="goog_rdk_3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視2-IV-2 能理解視覺符號的意義，並表達多元的觀點。</w:t>
                </w:r>
              </w:sdtContent>
            </w:sdt>
          </w:p>
          <w:p w:rsidR="00000000" w:rsidDel="00000000" w:rsidP="00000000" w:rsidRDefault="00000000" w:rsidRPr="00000000" w14:paraId="0000006C">
            <w:pPr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sdt>
              <w:sdtPr>
                <w:id w:val="1460075414"/>
                <w:tag w:val="goog_rdk_3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視3-IV-1 能透過多元藝文活動的參與，培養對在地藝文環境的關注態度。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06D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-162311446"/>
                <w:tag w:val="goog_rdk_3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視E-IV-1 色彩理論、造形表現、符號意涵。</w:t>
                </w:r>
              </w:sdtContent>
            </w:sdt>
          </w:p>
          <w:p w:rsidR="00000000" w:rsidDel="00000000" w:rsidP="00000000" w:rsidRDefault="00000000" w:rsidRPr="00000000" w14:paraId="0000006E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972567076"/>
                <w:tag w:val="goog_rdk_3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視A-IV-1 藝術嘗試、藝術鑑賞方法。</w:t>
                </w:r>
              </w:sdtContent>
            </w:sdt>
          </w:p>
          <w:p w:rsidR="00000000" w:rsidDel="00000000" w:rsidP="00000000" w:rsidRDefault="00000000" w:rsidRPr="00000000" w14:paraId="0000006F">
            <w:pPr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sdt>
              <w:sdtPr>
                <w:id w:val="-36802870"/>
                <w:tag w:val="goog_rdk_3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視A-IV-2 傳統藝術、當代藝術、視覺文化。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070">
            <w:pPr>
              <w:spacing w:line="260" w:lineRule="auto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水墨的經典與創新</w:t>
            </w:r>
          </w:p>
          <w:p w:rsidR="00000000" w:rsidDel="00000000" w:rsidP="00000000" w:rsidRDefault="00000000" w:rsidRPr="00000000" w14:paraId="00000071">
            <w:pPr>
              <w:spacing w:line="260" w:lineRule="auto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ind w:firstLine="0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1.介紹水墨畫以毛筆、紙、絹等創作，及三種特色：重筆墨、重意境、重布局。</w:t>
            </w:r>
          </w:p>
          <w:p w:rsidR="00000000" w:rsidDel="00000000" w:rsidP="00000000" w:rsidRDefault="00000000" w:rsidRPr="00000000" w14:paraId="00000073">
            <w:pPr>
              <w:ind w:firstLine="0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2.教師利用課本圖例，引導學生從中認識水墨畫的筆趣(線條的粗、細、輕、重)與墨韻(濃、淡、乾、溼)，讓學生初步了解水墨畫的筆墨特色，欣賞筆趣與墨韻的變化。</w:t>
            </w:r>
          </w:p>
          <w:p w:rsidR="00000000" w:rsidDel="00000000" w:rsidP="00000000" w:rsidRDefault="00000000" w:rsidRPr="00000000" w14:paraId="00000074">
            <w:pPr>
              <w:ind w:firstLine="0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ind w:firstLine="0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3.教師介紹中鋒、側鋒、逆鋒等不同筆法畫出的線條效果，請學生分辨異同，並請學生練習畫出多種不同的線條表現。</w:t>
            </w:r>
          </w:p>
          <w:p w:rsidR="00000000" w:rsidDel="00000000" w:rsidP="00000000" w:rsidRDefault="00000000" w:rsidRPr="00000000" w14:paraId="00000076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spacing w:line="260" w:lineRule="auto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探索墨色練習:請學生進行墨色練習，試著控制水與墨的多寡，體驗其效果與墨趣。</w:t>
            </w:r>
          </w:p>
          <w:p w:rsidR="00000000" w:rsidDel="00000000" w:rsidP="00000000" w:rsidRDefault="00000000" w:rsidRPr="00000000" w14:paraId="00000078">
            <w:pPr>
              <w:spacing w:line="260" w:lineRule="auto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spacing w:line="260" w:lineRule="auto"/>
              <w:jc w:val="left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sz w:val="24"/>
                <w:szCs w:val="24"/>
                <w:rtl w:val="0"/>
              </w:rPr>
              <w:t xml:space="preserve">【海洋教育】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海洋主題的藝術表現：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透過觀察〈清明上河圖〉細節，瞭解河川的水墨筆法、墨法呈現，並運用不同的媒材技法，將河海平靜、洶湧等狀態進行描繪。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07D">
            <w:pPr>
              <w:ind w:left="317" w:hanging="317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07E">
            <w:pPr>
              <w:spacing w:line="260" w:lineRule="auto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1.電腦</w:t>
            </w:r>
          </w:p>
          <w:p w:rsidR="00000000" w:rsidDel="00000000" w:rsidP="00000000" w:rsidRDefault="00000000" w:rsidRPr="00000000" w14:paraId="0000007F">
            <w:pPr>
              <w:spacing w:line="260" w:lineRule="auto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2.手機</w:t>
            </w:r>
          </w:p>
          <w:p w:rsidR="00000000" w:rsidDel="00000000" w:rsidP="00000000" w:rsidRDefault="00000000" w:rsidRPr="00000000" w14:paraId="00000080">
            <w:pPr>
              <w:spacing w:line="260" w:lineRule="auto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3.資訊設備</w:t>
            </w:r>
          </w:p>
          <w:p w:rsidR="00000000" w:rsidDel="00000000" w:rsidP="00000000" w:rsidRDefault="00000000" w:rsidRPr="00000000" w14:paraId="00000081">
            <w:pPr>
              <w:spacing w:line="260" w:lineRule="auto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4">
            <w:pPr>
              <w:tabs>
                <w:tab w:val="center" w:leader="none" w:pos="518"/>
              </w:tabs>
              <w:ind w:left="-22" w:hanging="7.000000000000002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ab/>
              <w:t xml:space="preserve">學生練習</w:t>
            </w:r>
          </w:p>
          <w:p w:rsidR="00000000" w:rsidDel="00000000" w:rsidP="00000000" w:rsidRDefault="00000000" w:rsidRPr="00000000" w14:paraId="00000085">
            <w:pPr>
              <w:ind w:left="-22" w:hanging="7.000000000000002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講述示範</w:t>
            </w:r>
          </w:p>
          <w:p w:rsidR="00000000" w:rsidDel="00000000" w:rsidP="00000000" w:rsidRDefault="00000000" w:rsidRPr="00000000" w14:paraId="00000086">
            <w:pPr>
              <w:ind w:left="-22" w:hanging="7.000000000000002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師生問答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087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1.觀察記錄</w:t>
            </w:r>
          </w:p>
          <w:p w:rsidR="00000000" w:rsidDel="00000000" w:rsidP="00000000" w:rsidRDefault="00000000" w:rsidRPr="00000000" w14:paraId="00000089">
            <w:pPr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2.學習單</w:t>
            </w:r>
          </w:p>
          <w:p w:rsidR="00000000" w:rsidDel="00000000" w:rsidP="00000000" w:rsidRDefault="00000000" w:rsidRPr="00000000" w14:paraId="0000008A">
            <w:pPr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3.參與態度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08B">
            <w:pPr>
              <w:spacing w:line="260" w:lineRule="auto"/>
              <w:jc w:val="left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sz w:val="24"/>
                <w:szCs w:val="24"/>
                <w:rtl w:val="0"/>
              </w:rPr>
              <w:t xml:space="preserve">【海洋教育】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海J10 運用各種媒材與形式，從事以海洋為主題的藝術表現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D">
            <w:pPr>
              <w:ind w:left="71" w:firstLine="0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8E">
            <w:pPr>
              <w:jc w:val="center"/>
              <w:rPr>
                <w:sz w:val="24"/>
                <w:szCs w:val="24"/>
              </w:rPr>
            </w:pPr>
            <w:sdt>
              <w:sdtPr>
                <w:id w:val="5970081"/>
                <w:tag w:val="goog_rdk_3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第</w:t>
                </w:r>
              </w:sdtContent>
            </w:sdt>
            <w:r w:rsidDel="00000000" w:rsidR="00000000" w:rsidRPr="00000000">
              <w:rPr>
                <w:rFonts w:ascii="PMingLiu" w:cs="PMingLiu" w:eastAsia="PMingLiu" w:hAnsi="PMingLiu"/>
                <w:sz w:val="24"/>
                <w:szCs w:val="24"/>
                <w:rtl w:val="0"/>
              </w:rPr>
              <w:t xml:space="preserve">四</w:t>
            </w:r>
            <w:sdt>
              <w:sdtPr>
                <w:id w:val="-1820048811"/>
                <w:tag w:val="goog_rdk_3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週</w:t>
                </w:r>
              </w:sdtContent>
            </w:sdt>
          </w:p>
          <w:p w:rsidR="00000000" w:rsidDel="00000000" w:rsidP="00000000" w:rsidRDefault="00000000" w:rsidRPr="00000000" w14:paraId="0000008F">
            <w:pPr>
              <w:ind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03/02~03/06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0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1782380651"/>
                <w:tag w:val="goog_rdk_3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視1-IV-1 能使用構成要素和形式原理，表達情感與想法。</w:t>
                </w:r>
              </w:sdtContent>
            </w:sdt>
          </w:p>
          <w:p w:rsidR="00000000" w:rsidDel="00000000" w:rsidP="00000000" w:rsidRDefault="00000000" w:rsidRPr="00000000" w14:paraId="00000091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2124599653"/>
                <w:tag w:val="goog_rdk_4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視2-IV-2 能理解視覺符號的意義，並表達多元的觀點。</w:t>
                </w:r>
              </w:sdtContent>
            </w:sdt>
          </w:p>
          <w:p w:rsidR="00000000" w:rsidDel="00000000" w:rsidP="00000000" w:rsidRDefault="00000000" w:rsidRPr="00000000" w14:paraId="00000092">
            <w:pPr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sdt>
              <w:sdtPr>
                <w:id w:val="-48138854"/>
                <w:tag w:val="goog_rdk_4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視3-IV-1 能透過多元藝文活動的參與，培養對在地藝文環境的關注態度。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093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-1609768998"/>
                <w:tag w:val="goog_rdk_4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視E-IV-1 色彩理論、造形表現、符號意涵。</w:t>
                </w:r>
              </w:sdtContent>
            </w:sdt>
          </w:p>
          <w:p w:rsidR="00000000" w:rsidDel="00000000" w:rsidP="00000000" w:rsidRDefault="00000000" w:rsidRPr="00000000" w14:paraId="00000094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-477656854"/>
                <w:tag w:val="goog_rdk_4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視A-IV-1 藝術嘗試、藝術鑑賞方法。</w:t>
                </w:r>
              </w:sdtContent>
            </w:sdt>
          </w:p>
          <w:p w:rsidR="00000000" w:rsidDel="00000000" w:rsidP="00000000" w:rsidRDefault="00000000" w:rsidRPr="00000000" w14:paraId="00000095">
            <w:pPr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sdt>
              <w:sdtPr>
                <w:id w:val="52313132"/>
                <w:tag w:val="goog_rdk_4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視A-IV-2 傳統藝術、當代藝術、視覺文化。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096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統整（視覺）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水墨的經典與創新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1.理解水墨觀看模式，散點透視。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spacing w:line="260" w:lineRule="auto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2.以我的現代浮世繪-我的現代浪潮為主題進行水墨創作的構圖。</w:t>
            </w:r>
          </w:p>
          <w:p w:rsidR="00000000" w:rsidDel="00000000" w:rsidP="00000000" w:rsidRDefault="00000000" w:rsidRPr="00000000" w14:paraId="0000009A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spacing w:line="260" w:lineRule="auto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3.講述山水畫，文人寄情於風景。對照到當代，山水這個主題對現代人的脈絡傳承，再詢問學生，若獨處時，會想在哪裡好好與情緒相處。</w:t>
            </w:r>
          </w:p>
          <w:p w:rsidR="00000000" w:rsidDel="00000000" w:rsidP="00000000" w:rsidRDefault="00000000" w:rsidRPr="00000000" w14:paraId="0000009C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4.講解文人畫與題畫詩。詩書畫結合是水墨特色。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09F">
            <w:pPr>
              <w:ind w:left="317" w:hanging="317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0A0">
            <w:pPr>
              <w:spacing w:line="260" w:lineRule="auto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1.電腦</w:t>
            </w:r>
          </w:p>
          <w:p w:rsidR="00000000" w:rsidDel="00000000" w:rsidP="00000000" w:rsidRDefault="00000000" w:rsidRPr="00000000" w14:paraId="000000A1">
            <w:pPr>
              <w:spacing w:line="260" w:lineRule="auto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2.手機</w:t>
            </w:r>
          </w:p>
          <w:p w:rsidR="00000000" w:rsidDel="00000000" w:rsidP="00000000" w:rsidRDefault="00000000" w:rsidRPr="00000000" w14:paraId="000000A2">
            <w:pPr>
              <w:spacing w:line="260" w:lineRule="auto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3.資訊設備</w:t>
            </w:r>
          </w:p>
          <w:p w:rsidR="00000000" w:rsidDel="00000000" w:rsidP="00000000" w:rsidRDefault="00000000" w:rsidRPr="00000000" w14:paraId="000000A3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A4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1.學生練習</w:t>
            </w:r>
          </w:p>
          <w:p w:rsidR="00000000" w:rsidDel="00000000" w:rsidP="00000000" w:rsidRDefault="00000000" w:rsidRPr="00000000" w14:paraId="000000A5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2.講述示範</w:t>
            </w:r>
          </w:p>
          <w:p w:rsidR="00000000" w:rsidDel="00000000" w:rsidP="00000000" w:rsidRDefault="00000000" w:rsidRPr="00000000" w14:paraId="000000A6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3.師生問答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1.觀察紀錄</w:t>
            </w:r>
          </w:p>
          <w:p w:rsidR="00000000" w:rsidDel="00000000" w:rsidP="00000000" w:rsidRDefault="00000000" w:rsidRPr="00000000" w14:paraId="000000A8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2.學習單</w:t>
            </w:r>
          </w:p>
          <w:p w:rsidR="00000000" w:rsidDel="00000000" w:rsidP="00000000" w:rsidRDefault="00000000" w:rsidRPr="00000000" w14:paraId="000000A9">
            <w:pPr>
              <w:ind w:firstLine="0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3.參與態度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【海洋教育】</w:t>
            </w:r>
          </w:p>
          <w:p w:rsidR="00000000" w:rsidDel="00000000" w:rsidP="00000000" w:rsidRDefault="00000000" w:rsidRPr="00000000" w14:paraId="000000AB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海J10 運用各種媒材與形式，從事以海洋為主題的藝術表現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AC">
            <w:pPr>
              <w:ind w:hanging="7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AD">
            <w:pPr>
              <w:jc w:val="center"/>
              <w:rPr>
                <w:sz w:val="24"/>
                <w:szCs w:val="24"/>
              </w:rPr>
            </w:pPr>
            <w:sdt>
              <w:sdtPr>
                <w:id w:val="-975797178"/>
                <w:tag w:val="goog_rdk_4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第</w:t>
                </w:r>
              </w:sdtContent>
            </w:sdt>
            <w:r w:rsidDel="00000000" w:rsidR="00000000" w:rsidRPr="00000000">
              <w:rPr>
                <w:rFonts w:ascii="PMingLiu" w:cs="PMingLiu" w:eastAsia="PMingLiu" w:hAnsi="PMingLiu"/>
                <w:sz w:val="24"/>
                <w:szCs w:val="24"/>
                <w:rtl w:val="0"/>
              </w:rPr>
              <w:t xml:space="preserve">五</w:t>
            </w:r>
            <w:sdt>
              <w:sdtPr>
                <w:id w:val="-493383472"/>
                <w:tag w:val="goog_rdk_4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週</w:t>
                </w:r>
              </w:sdtContent>
            </w:sdt>
          </w:p>
          <w:p w:rsidR="00000000" w:rsidDel="00000000" w:rsidP="00000000" w:rsidRDefault="00000000" w:rsidRPr="00000000" w14:paraId="000000AE">
            <w:pPr>
              <w:ind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03/09~03/13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F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-1430279768"/>
                <w:tag w:val="goog_rdk_4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視1-IV-1 能使用構成要素和形式原理，表達情感與想法。</w:t>
                </w:r>
              </w:sdtContent>
            </w:sdt>
          </w:p>
          <w:p w:rsidR="00000000" w:rsidDel="00000000" w:rsidP="00000000" w:rsidRDefault="00000000" w:rsidRPr="00000000" w14:paraId="000000B0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1643896393"/>
                <w:tag w:val="goog_rdk_4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視2-IV-2 能理解視覺符號的意義，並表達多元的觀點。</w:t>
                </w:r>
              </w:sdtContent>
            </w:sdt>
          </w:p>
          <w:p w:rsidR="00000000" w:rsidDel="00000000" w:rsidP="00000000" w:rsidRDefault="00000000" w:rsidRPr="00000000" w14:paraId="000000B1">
            <w:pPr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sdt>
              <w:sdtPr>
                <w:id w:val="585437913"/>
                <w:tag w:val="goog_rdk_4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視3-IV-1 能透過多元藝文活動的參與，培養對在地藝文環境的關注態度。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0B2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1940391519"/>
                <w:tag w:val="goog_rdk_5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視E-IV-1 色彩理論、造形表現、符號意涵。</w:t>
                </w:r>
              </w:sdtContent>
            </w:sdt>
          </w:p>
          <w:p w:rsidR="00000000" w:rsidDel="00000000" w:rsidP="00000000" w:rsidRDefault="00000000" w:rsidRPr="00000000" w14:paraId="000000B3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1767830831"/>
                <w:tag w:val="goog_rdk_5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視A-IV-1 藝術嘗試、藝術鑑賞方法。</w:t>
                </w:r>
              </w:sdtContent>
            </w:sdt>
          </w:p>
          <w:p w:rsidR="00000000" w:rsidDel="00000000" w:rsidP="00000000" w:rsidRDefault="00000000" w:rsidRPr="00000000" w14:paraId="000000B4">
            <w:pPr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sdt>
              <w:sdtPr>
                <w:id w:val="-175176395"/>
                <w:tag w:val="goog_rdk_5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視A-IV-2 傳統藝術、當代藝術、視覺文化。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0B5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統整（視覺）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水墨的經典與創新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spacing w:line="260" w:lineRule="auto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1.教師示範傳統筆墨與創新</w:t>
            </w:r>
          </w:p>
          <w:p w:rsidR="00000000" w:rsidDel="00000000" w:rsidP="00000000" w:rsidRDefault="00000000" w:rsidRPr="00000000" w14:paraId="000000B8">
            <w:pPr>
              <w:spacing w:line="260" w:lineRule="auto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spacing w:line="260" w:lineRule="auto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2.請學生利用各種水墨媒材，以滴漏、潑甩、噴刷、拓印等方式，進行實驗創作，並記錄使用的工具、材料、技法及創作過程。</w:t>
            </w:r>
          </w:p>
          <w:p w:rsidR="00000000" w:rsidDel="00000000" w:rsidP="00000000" w:rsidRDefault="00000000" w:rsidRPr="00000000" w14:paraId="000000BA">
            <w:pPr>
              <w:spacing w:line="260" w:lineRule="auto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3.以我的現代浮世繪-我的現代浪潮為主題進行水墨創作，並將在課堂中學習到的實驗技巧運用在創作之中，提醒學生注意畫面的經營</w:t>
            </w:r>
          </w:p>
          <w:p w:rsidR="00000000" w:rsidDel="00000000" w:rsidP="00000000" w:rsidRDefault="00000000" w:rsidRPr="00000000" w14:paraId="000000BB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0BC">
            <w:pPr>
              <w:ind w:left="317" w:hanging="317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0BD">
            <w:pPr>
              <w:spacing w:line="260" w:lineRule="auto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1.電腦</w:t>
            </w:r>
          </w:p>
          <w:p w:rsidR="00000000" w:rsidDel="00000000" w:rsidP="00000000" w:rsidRDefault="00000000" w:rsidRPr="00000000" w14:paraId="000000BE">
            <w:pPr>
              <w:spacing w:line="260" w:lineRule="auto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2.手機</w:t>
            </w:r>
          </w:p>
          <w:p w:rsidR="00000000" w:rsidDel="00000000" w:rsidP="00000000" w:rsidRDefault="00000000" w:rsidRPr="00000000" w14:paraId="000000BF">
            <w:pPr>
              <w:spacing w:line="260" w:lineRule="auto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3.資訊設備</w:t>
            </w:r>
          </w:p>
          <w:p w:rsidR="00000000" w:rsidDel="00000000" w:rsidP="00000000" w:rsidRDefault="00000000" w:rsidRPr="00000000" w14:paraId="000000C0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C1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1.學生練習</w:t>
            </w:r>
          </w:p>
          <w:p w:rsidR="00000000" w:rsidDel="00000000" w:rsidP="00000000" w:rsidRDefault="00000000" w:rsidRPr="00000000" w14:paraId="000000C2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2.講述示範</w:t>
            </w:r>
          </w:p>
          <w:p w:rsidR="00000000" w:rsidDel="00000000" w:rsidP="00000000" w:rsidRDefault="00000000" w:rsidRPr="00000000" w14:paraId="000000C3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3.師生問答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1.觀察記錄</w:t>
            </w:r>
          </w:p>
          <w:p w:rsidR="00000000" w:rsidDel="00000000" w:rsidP="00000000" w:rsidRDefault="00000000" w:rsidRPr="00000000" w14:paraId="000000C5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2.參與態度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C7">
            <w:pPr>
              <w:ind w:left="440" w:firstLine="0"/>
              <w:jc w:val="left"/>
              <w:rPr>
                <w:rFonts w:ascii="DFKai-SB" w:cs="DFKai-SB" w:eastAsia="DFKai-SB" w:hAnsi="DFKai-SB"/>
                <w:color w:val="11111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ind w:hanging="7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C9">
            <w:pPr>
              <w:jc w:val="center"/>
              <w:rPr>
                <w:sz w:val="24"/>
                <w:szCs w:val="24"/>
              </w:rPr>
            </w:pPr>
            <w:sdt>
              <w:sdtPr>
                <w:id w:val="885292797"/>
                <w:tag w:val="goog_rdk_5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第</w:t>
                </w:r>
              </w:sdtContent>
            </w:sdt>
            <w:r w:rsidDel="00000000" w:rsidR="00000000" w:rsidRPr="00000000">
              <w:rPr>
                <w:rFonts w:ascii="PMingLiu" w:cs="PMingLiu" w:eastAsia="PMingLiu" w:hAnsi="PMingLiu"/>
                <w:sz w:val="24"/>
                <w:szCs w:val="24"/>
                <w:rtl w:val="0"/>
              </w:rPr>
              <w:t xml:space="preserve">六</w:t>
            </w:r>
            <w:sdt>
              <w:sdtPr>
                <w:id w:val="-267663963"/>
                <w:tag w:val="goog_rdk_5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週</w:t>
                </w:r>
              </w:sdtContent>
            </w:sdt>
          </w:p>
          <w:p w:rsidR="00000000" w:rsidDel="00000000" w:rsidP="00000000" w:rsidRDefault="00000000" w:rsidRPr="00000000" w14:paraId="000000CA">
            <w:pPr>
              <w:ind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03/16~03/20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B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-1293035974"/>
                <w:tag w:val="goog_rdk_5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視1-IV-1 能使用構成要素和形式原理，表達情感與想法。</w:t>
                </w:r>
              </w:sdtContent>
            </w:sdt>
          </w:p>
          <w:p w:rsidR="00000000" w:rsidDel="00000000" w:rsidP="00000000" w:rsidRDefault="00000000" w:rsidRPr="00000000" w14:paraId="000000CC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-1377588413"/>
                <w:tag w:val="goog_rdk_5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視2-IV-2 能理解視覺符號的意義，並表達多元的觀點。</w:t>
                </w:r>
              </w:sdtContent>
            </w:sdt>
          </w:p>
          <w:p w:rsidR="00000000" w:rsidDel="00000000" w:rsidP="00000000" w:rsidRDefault="00000000" w:rsidRPr="00000000" w14:paraId="000000CD">
            <w:pPr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sdt>
              <w:sdtPr>
                <w:id w:val="1492712253"/>
                <w:tag w:val="goog_rdk_5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視3-IV-1 能透過多元藝文活動的參與，培養對在地藝文環境的關注態度。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0CE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413351794"/>
                <w:tag w:val="goog_rdk_5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視E-IV-1 色彩理論、造形表現、符號意涵。</w:t>
                </w:r>
              </w:sdtContent>
            </w:sdt>
          </w:p>
          <w:p w:rsidR="00000000" w:rsidDel="00000000" w:rsidP="00000000" w:rsidRDefault="00000000" w:rsidRPr="00000000" w14:paraId="000000CF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-1720478597"/>
                <w:tag w:val="goog_rdk_5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視A-IV-1 藝術嘗試、藝術鑑賞方法。</w:t>
                </w:r>
              </w:sdtContent>
            </w:sdt>
          </w:p>
          <w:p w:rsidR="00000000" w:rsidDel="00000000" w:rsidP="00000000" w:rsidRDefault="00000000" w:rsidRPr="00000000" w14:paraId="000000D0">
            <w:pPr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sdt>
              <w:sdtPr>
                <w:id w:val="53516945"/>
                <w:tag w:val="goog_rdk_6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視A-IV-2 傳統藝術、當代藝術、視覺文化。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0D1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統整（視覺）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水墨的經典與創新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1.學生完成水墨畫創作</w:t>
            </w:r>
          </w:p>
          <w:p w:rsidR="00000000" w:rsidDel="00000000" w:rsidP="00000000" w:rsidRDefault="00000000" w:rsidRPr="00000000" w14:paraId="000000D4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2.展示優秀作品，並邀請學生說明其創作理念，說明其作品裡所表現的「浪潮」</w:t>
            </w:r>
          </w:p>
          <w:p w:rsidR="00000000" w:rsidDel="00000000" w:rsidP="00000000" w:rsidRDefault="00000000" w:rsidRPr="00000000" w14:paraId="000000D5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3.現代水墨與文人畫之間的異同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0D6">
            <w:pPr>
              <w:ind w:left="317" w:hanging="317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0D7">
            <w:pPr>
              <w:spacing w:line="260" w:lineRule="auto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1.電腦</w:t>
            </w:r>
          </w:p>
          <w:p w:rsidR="00000000" w:rsidDel="00000000" w:rsidP="00000000" w:rsidRDefault="00000000" w:rsidRPr="00000000" w14:paraId="000000D8">
            <w:pPr>
              <w:spacing w:line="260" w:lineRule="auto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2.手機</w:t>
            </w:r>
          </w:p>
          <w:p w:rsidR="00000000" w:rsidDel="00000000" w:rsidP="00000000" w:rsidRDefault="00000000" w:rsidRPr="00000000" w14:paraId="000000D9">
            <w:pPr>
              <w:spacing w:line="260" w:lineRule="auto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3.資訊設備</w:t>
            </w:r>
          </w:p>
          <w:p w:rsidR="00000000" w:rsidDel="00000000" w:rsidP="00000000" w:rsidRDefault="00000000" w:rsidRPr="00000000" w14:paraId="000000DA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DB">
            <w:pPr>
              <w:ind w:left="-22" w:hanging="7.000000000000002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1.學生練習</w:t>
            </w:r>
          </w:p>
          <w:p w:rsidR="00000000" w:rsidDel="00000000" w:rsidP="00000000" w:rsidRDefault="00000000" w:rsidRPr="00000000" w14:paraId="000000DC">
            <w:pPr>
              <w:ind w:left="-22" w:hanging="7.000000000000002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2.講述示範</w:t>
            </w:r>
          </w:p>
          <w:p w:rsidR="00000000" w:rsidDel="00000000" w:rsidP="00000000" w:rsidRDefault="00000000" w:rsidRPr="00000000" w14:paraId="000000DD">
            <w:pPr>
              <w:ind w:left="-22" w:hanging="7.000000000000002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3.師生問答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ind w:left="-22" w:hanging="7.000000000000002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1.觀察記錄</w:t>
            </w:r>
          </w:p>
          <w:p w:rsidR="00000000" w:rsidDel="00000000" w:rsidP="00000000" w:rsidRDefault="00000000" w:rsidRPr="00000000" w14:paraId="000000DF">
            <w:pPr>
              <w:ind w:firstLine="0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2.作品成果</w:t>
            </w:r>
          </w:p>
          <w:p w:rsidR="00000000" w:rsidDel="00000000" w:rsidP="00000000" w:rsidRDefault="00000000" w:rsidRPr="00000000" w14:paraId="000000E0">
            <w:pPr>
              <w:ind w:left="-22" w:hanging="7.000000000000002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3.參與態度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0E1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E2">
            <w:pPr>
              <w:ind w:hanging="7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E3">
            <w:pPr>
              <w:jc w:val="center"/>
              <w:rPr>
                <w:sz w:val="24"/>
                <w:szCs w:val="24"/>
              </w:rPr>
            </w:pPr>
            <w:sdt>
              <w:sdtPr>
                <w:id w:val="1076356150"/>
                <w:tag w:val="goog_rdk_6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第</w:t>
                </w:r>
              </w:sdtContent>
            </w:sdt>
            <w:r w:rsidDel="00000000" w:rsidR="00000000" w:rsidRPr="00000000">
              <w:rPr>
                <w:rFonts w:ascii="PMingLiu" w:cs="PMingLiu" w:eastAsia="PMingLiu" w:hAnsi="PMingLiu"/>
                <w:sz w:val="24"/>
                <w:szCs w:val="24"/>
                <w:rtl w:val="0"/>
              </w:rPr>
              <w:t xml:space="preserve">七</w:t>
            </w:r>
            <w:sdt>
              <w:sdtPr>
                <w:id w:val="1543862882"/>
                <w:tag w:val="goog_rdk_6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週</w:t>
                </w:r>
              </w:sdtContent>
            </w:sdt>
          </w:p>
          <w:p w:rsidR="00000000" w:rsidDel="00000000" w:rsidP="00000000" w:rsidRDefault="00000000" w:rsidRPr="00000000" w14:paraId="000000E4">
            <w:pPr>
              <w:ind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03/23~03/27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E5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-1238666979"/>
                <w:tag w:val="goog_rdk_6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視1-IV-1 能使用構成要素和形式原理，表達情感與想法。</w:t>
                </w:r>
              </w:sdtContent>
            </w:sdt>
          </w:p>
          <w:p w:rsidR="00000000" w:rsidDel="00000000" w:rsidP="00000000" w:rsidRDefault="00000000" w:rsidRPr="00000000" w14:paraId="000000E6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1262296037"/>
                <w:tag w:val="goog_rdk_6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視2-IV-2 能理解視覺符號的意義，並表達多元的觀點。</w:t>
                </w:r>
              </w:sdtContent>
            </w:sdt>
          </w:p>
          <w:p w:rsidR="00000000" w:rsidDel="00000000" w:rsidP="00000000" w:rsidRDefault="00000000" w:rsidRPr="00000000" w14:paraId="000000E7">
            <w:pPr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sdt>
              <w:sdtPr>
                <w:id w:val="498213622"/>
                <w:tag w:val="goog_rdk_6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視2-IV-3 能理解藝術產物的功能與價值，以拓展多元視野。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0E8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348146076"/>
                <w:tag w:val="goog_rdk_6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視E-IV-2 平面、立體及複合媒材的表現技法</w:t>
                </w:r>
              </w:sdtContent>
            </w:sdt>
          </w:p>
          <w:p w:rsidR="00000000" w:rsidDel="00000000" w:rsidP="00000000" w:rsidRDefault="00000000" w:rsidRPr="00000000" w14:paraId="000000E9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1678824496"/>
                <w:tag w:val="goog_rdk_6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視E-IV-4 環境藝術、社區藝術</w:t>
                </w:r>
              </w:sdtContent>
            </w:sdt>
          </w:p>
          <w:p w:rsidR="00000000" w:rsidDel="00000000" w:rsidP="00000000" w:rsidRDefault="00000000" w:rsidRPr="00000000" w14:paraId="000000EA">
            <w:pPr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sdt>
              <w:sdtPr>
                <w:id w:val="-425969754"/>
                <w:tag w:val="goog_rdk_6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視P-IV-3 設計思考、生活美感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0EB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視覺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造型與結構共舞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1.請學生討論生活中建築物的觀察，並嘗試說明不同建築物的多元樣貌與特色。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2.從學生的生活經驗談起，繼續帶領學生認識不同功能的建築物。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0EF">
            <w:pPr>
              <w:ind w:left="317" w:hanging="317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0F0">
            <w:pPr>
              <w:spacing w:line="260" w:lineRule="auto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1.電腦</w:t>
            </w:r>
          </w:p>
          <w:p w:rsidR="00000000" w:rsidDel="00000000" w:rsidP="00000000" w:rsidRDefault="00000000" w:rsidRPr="00000000" w14:paraId="000000F1">
            <w:pPr>
              <w:spacing w:line="260" w:lineRule="auto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2.手機</w:t>
            </w:r>
          </w:p>
          <w:p w:rsidR="00000000" w:rsidDel="00000000" w:rsidP="00000000" w:rsidRDefault="00000000" w:rsidRPr="00000000" w14:paraId="000000F2">
            <w:pPr>
              <w:spacing w:line="260" w:lineRule="auto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3.資訊設備</w:t>
            </w:r>
          </w:p>
          <w:p w:rsidR="00000000" w:rsidDel="00000000" w:rsidP="00000000" w:rsidRDefault="00000000" w:rsidRPr="00000000" w14:paraId="000000F3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F4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1.學生筆記</w:t>
            </w:r>
          </w:p>
          <w:p w:rsidR="00000000" w:rsidDel="00000000" w:rsidP="00000000" w:rsidRDefault="00000000" w:rsidRPr="00000000" w14:paraId="000000F5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2.教師講述</w:t>
            </w:r>
          </w:p>
          <w:p w:rsidR="00000000" w:rsidDel="00000000" w:rsidP="00000000" w:rsidRDefault="00000000" w:rsidRPr="00000000" w14:paraId="000000F6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3.師生問答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0F7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1.觀察記錄</w:t>
            </w:r>
          </w:p>
          <w:p w:rsidR="00000000" w:rsidDel="00000000" w:rsidP="00000000" w:rsidRDefault="00000000" w:rsidRPr="00000000" w14:paraId="000000F8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2.參與態度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0F9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【品德教育】</w:t>
            </w:r>
          </w:p>
          <w:p w:rsidR="00000000" w:rsidDel="00000000" w:rsidP="00000000" w:rsidRDefault="00000000" w:rsidRPr="00000000" w14:paraId="000000FA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品J8 理性溝通與問題解決。</w:t>
            </w:r>
          </w:p>
          <w:p w:rsidR="00000000" w:rsidDel="00000000" w:rsidP="00000000" w:rsidRDefault="00000000" w:rsidRPr="00000000" w14:paraId="000000FB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【法治教育】</w:t>
            </w:r>
          </w:p>
          <w:p w:rsidR="00000000" w:rsidDel="00000000" w:rsidP="00000000" w:rsidRDefault="00000000" w:rsidRPr="00000000" w14:paraId="000000FC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法J3 認識法律之意義與制定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FD">
            <w:pPr>
              <w:ind w:hanging="7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FE">
            <w:pPr>
              <w:jc w:val="center"/>
              <w:rPr>
                <w:sz w:val="24"/>
                <w:szCs w:val="24"/>
              </w:rPr>
            </w:pPr>
            <w:sdt>
              <w:sdtPr>
                <w:id w:val="-1249467364"/>
                <w:tag w:val="goog_rdk_6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第</w:t>
                </w:r>
              </w:sdtContent>
            </w:sdt>
            <w:r w:rsidDel="00000000" w:rsidR="00000000" w:rsidRPr="00000000">
              <w:rPr>
                <w:rFonts w:ascii="PMingLiu" w:cs="PMingLiu" w:eastAsia="PMingLiu" w:hAnsi="PMingLiu"/>
                <w:sz w:val="24"/>
                <w:szCs w:val="24"/>
                <w:rtl w:val="0"/>
              </w:rPr>
              <w:t xml:space="preserve">八</w:t>
            </w:r>
            <w:sdt>
              <w:sdtPr>
                <w:id w:val="490149652"/>
                <w:tag w:val="goog_rdk_7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週</w:t>
                </w:r>
              </w:sdtContent>
            </w:sdt>
          </w:p>
          <w:p w:rsidR="00000000" w:rsidDel="00000000" w:rsidP="00000000" w:rsidRDefault="00000000" w:rsidRPr="00000000" w14:paraId="000000FF">
            <w:pPr>
              <w:ind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03/30~04/03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00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1242859280"/>
                <w:tag w:val="goog_rdk_7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視1-IV-1 能使用構成要素和形式原理，表達情感與想法。</w:t>
                </w:r>
              </w:sdtContent>
            </w:sdt>
          </w:p>
          <w:p w:rsidR="00000000" w:rsidDel="00000000" w:rsidP="00000000" w:rsidRDefault="00000000" w:rsidRPr="00000000" w14:paraId="00000101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-1260419537"/>
                <w:tag w:val="goog_rdk_7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視2-IV-2 能理解視覺符號的意義，並表達多元的觀點。</w:t>
                </w:r>
              </w:sdtContent>
            </w:sdt>
          </w:p>
          <w:p w:rsidR="00000000" w:rsidDel="00000000" w:rsidP="00000000" w:rsidRDefault="00000000" w:rsidRPr="00000000" w14:paraId="00000102">
            <w:pPr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sdt>
              <w:sdtPr>
                <w:id w:val="824105592"/>
                <w:tag w:val="goog_rdk_7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視2-IV-3 能理解藝術產物的功能與價值，以拓展多元視野。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103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-1201522057"/>
                <w:tag w:val="goog_rdk_7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視E-IV-2 平面、立體及複合媒材的表現技法。</w:t>
                </w:r>
              </w:sdtContent>
            </w:sdt>
          </w:p>
          <w:p w:rsidR="00000000" w:rsidDel="00000000" w:rsidP="00000000" w:rsidRDefault="00000000" w:rsidRPr="00000000" w14:paraId="00000104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2064450201"/>
                <w:tag w:val="goog_rdk_7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視E-IV-4 環境藝術、社區藝術。</w:t>
                </w:r>
              </w:sdtContent>
            </w:sdt>
          </w:p>
          <w:p w:rsidR="00000000" w:rsidDel="00000000" w:rsidP="00000000" w:rsidRDefault="00000000" w:rsidRPr="00000000" w14:paraId="00000105">
            <w:pPr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sdt>
              <w:sdtPr>
                <w:id w:val="1092849819"/>
                <w:tag w:val="goog_rdk_7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視P-IV-3 設計思考、生活美感。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106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視覺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造型與結構共舞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1.領學生認識人類群聚的樣貌、兼容並蓄的聖殿、辦理公務的所在地。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2.介紹城市裡的交易聚集地、觀賽與展演的場所、川流不息的交匯地與徜徉知識的學術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10A">
            <w:pPr>
              <w:ind w:left="317" w:hanging="317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10B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1.電腦</w:t>
            </w:r>
          </w:p>
          <w:p w:rsidR="00000000" w:rsidDel="00000000" w:rsidP="00000000" w:rsidRDefault="00000000" w:rsidRPr="00000000" w14:paraId="0000010C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2.手機</w:t>
            </w:r>
          </w:p>
          <w:p w:rsidR="00000000" w:rsidDel="00000000" w:rsidP="00000000" w:rsidRDefault="00000000" w:rsidRPr="00000000" w14:paraId="0000010D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3.資訊設備</w:t>
            </w:r>
          </w:p>
          <w:p w:rsidR="00000000" w:rsidDel="00000000" w:rsidP="00000000" w:rsidRDefault="00000000" w:rsidRPr="00000000" w14:paraId="0000010E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0F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1.學生筆記</w:t>
            </w:r>
          </w:p>
          <w:p w:rsidR="00000000" w:rsidDel="00000000" w:rsidP="00000000" w:rsidRDefault="00000000" w:rsidRPr="00000000" w14:paraId="00000110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2.教師講述</w:t>
            </w:r>
          </w:p>
          <w:p w:rsidR="00000000" w:rsidDel="00000000" w:rsidP="00000000" w:rsidRDefault="00000000" w:rsidRPr="00000000" w14:paraId="00000111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3.師生問答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112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1.觀察記錄</w:t>
            </w:r>
          </w:p>
          <w:p w:rsidR="00000000" w:rsidDel="00000000" w:rsidP="00000000" w:rsidRDefault="00000000" w:rsidRPr="00000000" w14:paraId="00000113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2.參與態度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114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【環境教育】</w:t>
            </w:r>
          </w:p>
          <w:p w:rsidR="00000000" w:rsidDel="00000000" w:rsidP="00000000" w:rsidRDefault="00000000" w:rsidRPr="00000000" w14:paraId="00000115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環J3 經由環境美學與自然文學了解自然環境的倫理價值。</w:t>
            </w:r>
          </w:p>
          <w:p w:rsidR="00000000" w:rsidDel="00000000" w:rsidP="00000000" w:rsidRDefault="00000000" w:rsidRPr="00000000" w14:paraId="00000116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環J4 了解永續發展的意義（環境、社會、與經濟的均衡發展）與原則。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17">
            <w:pPr>
              <w:ind w:hanging="7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0401-0402全校第一次段考</w:t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18">
            <w:pPr>
              <w:jc w:val="center"/>
              <w:rPr>
                <w:sz w:val="24"/>
                <w:szCs w:val="24"/>
              </w:rPr>
            </w:pPr>
            <w:sdt>
              <w:sdtPr>
                <w:id w:val="282547182"/>
                <w:tag w:val="goog_rdk_7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第</w:t>
                </w:r>
              </w:sdtContent>
            </w:sdt>
            <w:r w:rsidDel="00000000" w:rsidR="00000000" w:rsidRPr="00000000">
              <w:rPr>
                <w:rFonts w:ascii="PMingLiu" w:cs="PMingLiu" w:eastAsia="PMingLiu" w:hAnsi="PMingLiu"/>
                <w:sz w:val="24"/>
                <w:szCs w:val="24"/>
                <w:rtl w:val="0"/>
              </w:rPr>
              <w:t xml:space="preserve">九</w:t>
            </w:r>
            <w:sdt>
              <w:sdtPr>
                <w:id w:val="-1259281902"/>
                <w:tag w:val="goog_rdk_7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週</w:t>
                </w:r>
              </w:sdtContent>
            </w:sdt>
          </w:p>
          <w:p w:rsidR="00000000" w:rsidDel="00000000" w:rsidP="00000000" w:rsidRDefault="00000000" w:rsidRPr="00000000" w14:paraId="00000119">
            <w:pPr>
              <w:ind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04/06~04/10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1A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1639173002"/>
                <w:tag w:val="goog_rdk_7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視1-IV-1 能使用構成要素和形式原理，表達情感與想法。</w:t>
                </w:r>
              </w:sdtContent>
            </w:sdt>
          </w:p>
          <w:p w:rsidR="00000000" w:rsidDel="00000000" w:rsidP="00000000" w:rsidRDefault="00000000" w:rsidRPr="00000000" w14:paraId="0000011B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580370942"/>
                <w:tag w:val="goog_rdk_8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視2-IV-2 能理解視覺符號的意義，並表達多元的觀點。</w:t>
                </w:r>
              </w:sdtContent>
            </w:sdt>
          </w:p>
          <w:p w:rsidR="00000000" w:rsidDel="00000000" w:rsidP="00000000" w:rsidRDefault="00000000" w:rsidRPr="00000000" w14:paraId="0000011C">
            <w:pPr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sdt>
              <w:sdtPr>
                <w:id w:val="1125539441"/>
                <w:tag w:val="goog_rdk_8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視2-IV-3 能理解藝術產物的功能與價值，以拓展多元視野。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11D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512724050"/>
                <w:tag w:val="goog_rdk_8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視E-IV-2 平面、立體及複合媒材的表現技法。</w:t>
                </w:r>
              </w:sdtContent>
            </w:sdt>
          </w:p>
          <w:p w:rsidR="00000000" w:rsidDel="00000000" w:rsidP="00000000" w:rsidRDefault="00000000" w:rsidRPr="00000000" w14:paraId="0000011E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1732369952"/>
                <w:tag w:val="goog_rdk_8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視E-IV-4 環境藝術、社區藝術。</w:t>
                </w:r>
              </w:sdtContent>
            </w:sdt>
          </w:p>
          <w:p w:rsidR="00000000" w:rsidDel="00000000" w:rsidP="00000000" w:rsidRDefault="00000000" w:rsidRPr="00000000" w14:paraId="0000011F">
            <w:pPr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sdt>
              <w:sdtPr>
                <w:id w:val="518251955"/>
                <w:tag w:val="goog_rdk_8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視P-IV-3 設計思考、生活美感。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120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視覺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1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造型與結構共舞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2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1.欣賞國內外建築師的作品與瞭解其設計理念。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2.思辨人類如何在偉大的建築工程上和大自然的共生存。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5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議題融入與延伸學習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6">
            <w:pPr>
              <w:spacing w:line="260" w:lineRule="auto"/>
              <w:jc w:val="left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sz w:val="24"/>
                <w:szCs w:val="24"/>
                <w:rtl w:val="0"/>
              </w:rPr>
              <w:t xml:space="preserve">【環境教育】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永續發展應用：綠建築設計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討論除了課本中的舉例外，還能在建築中融入哪些創意設計，達到與大自然共生的目的，並試著動手完成建築模型設計。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129">
            <w:pPr>
              <w:ind w:left="317" w:hanging="317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12A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1.電腦</w:t>
            </w:r>
          </w:p>
          <w:p w:rsidR="00000000" w:rsidDel="00000000" w:rsidP="00000000" w:rsidRDefault="00000000" w:rsidRPr="00000000" w14:paraId="0000012B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2.手機</w:t>
            </w:r>
          </w:p>
          <w:p w:rsidR="00000000" w:rsidDel="00000000" w:rsidP="00000000" w:rsidRDefault="00000000" w:rsidRPr="00000000" w14:paraId="0000012C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3.資訊設備</w:t>
            </w:r>
          </w:p>
          <w:p w:rsidR="00000000" w:rsidDel="00000000" w:rsidP="00000000" w:rsidRDefault="00000000" w:rsidRPr="00000000" w14:paraId="0000012D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2E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1.學生筆記</w:t>
            </w:r>
          </w:p>
          <w:p w:rsidR="00000000" w:rsidDel="00000000" w:rsidP="00000000" w:rsidRDefault="00000000" w:rsidRPr="00000000" w14:paraId="0000012F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2.教師講述</w:t>
            </w:r>
          </w:p>
          <w:p w:rsidR="00000000" w:rsidDel="00000000" w:rsidP="00000000" w:rsidRDefault="00000000" w:rsidRPr="00000000" w14:paraId="00000130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3.師生問答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131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1.觀察記錄</w:t>
            </w:r>
          </w:p>
          <w:p w:rsidR="00000000" w:rsidDel="00000000" w:rsidP="00000000" w:rsidRDefault="00000000" w:rsidRPr="00000000" w14:paraId="00000132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2.參與態度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133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【環境教育】</w:t>
            </w:r>
          </w:p>
          <w:p w:rsidR="00000000" w:rsidDel="00000000" w:rsidP="00000000" w:rsidRDefault="00000000" w:rsidRPr="00000000" w14:paraId="00000134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環J3 經由環境美學與自然文學了解自然環境的倫理價值。</w:t>
            </w:r>
          </w:p>
          <w:p w:rsidR="00000000" w:rsidDel="00000000" w:rsidP="00000000" w:rsidRDefault="00000000" w:rsidRPr="00000000" w14:paraId="00000135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環J4 了解永續發展的意義（環境、社會、與經濟的均衡發展）與原則【品德教育】</w:t>
            </w:r>
          </w:p>
          <w:p w:rsidR="00000000" w:rsidDel="00000000" w:rsidP="00000000" w:rsidRDefault="00000000" w:rsidRPr="00000000" w14:paraId="00000136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品J8 理性溝通與問題解決。</w:t>
            </w:r>
          </w:p>
          <w:p w:rsidR="00000000" w:rsidDel="00000000" w:rsidP="00000000" w:rsidRDefault="00000000" w:rsidRPr="00000000" w14:paraId="00000137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【法治教育】</w:t>
            </w:r>
          </w:p>
          <w:p w:rsidR="00000000" w:rsidDel="00000000" w:rsidP="00000000" w:rsidRDefault="00000000" w:rsidRPr="00000000" w14:paraId="00000138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法J3 認識法律之意義與制定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39">
            <w:pPr>
              <w:ind w:hanging="7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3A">
            <w:pPr>
              <w:jc w:val="center"/>
              <w:rPr>
                <w:sz w:val="24"/>
                <w:szCs w:val="24"/>
              </w:rPr>
            </w:pPr>
            <w:sdt>
              <w:sdtPr>
                <w:id w:val="1727183859"/>
                <w:tag w:val="goog_rdk_8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第</w:t>
                </w:r>
              </w:sdtContent>
            </w:sdt>
            <w:r w:rsidDel="00000000" w:rsidR="00000000" w:rsidRPr="00000000">
              <w:rPr>
                <w:rFonts w:ascii="PMingLiu" w:cs="PMingLiu" w:eastAsia="PMingLiu" w:hAnsi="PMingLiu"/>
                <w:sz w:val="24"/>
                <w:szCs w:val="24"/>
                <w:rtl w:val="0"/>
              </w:rPr>
              <w:t xml:space="preserve">十</w:t>
            </w:r>
            <w:sdt>
              <w:sdtPr>
                <w:id w:val="-950726761"/>
                <w:tag w:val="goog_rdk_8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週</w:t>
                </w:r>
              </w:sdtContent>
            </w:sdt>
          </w:p>
          <w:p w:rsidR="00000000" w:rsidDel="00000000" w:rsidP="00000000" w:rsidRDefault="00000000" w:rsidRPr="00000000" w14:paraId="0000013B">
            <w:pPr>
              <w:ind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04/13~04/17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3C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-1015207112"/>
                <w:tag w:val="goog_rdk_8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視1-IV-1 能使用構成要素和形式原理，表達情感與想法。</w:t>
                </w:r>
              </w:sdtContent>
            </w:sdt>
          </w:p>
          <w:p w:rsidR="00000000" w:rsidDel="00000000" w:rsidP="00000000" w:rsidRDefault="00000000" w:rsidRPr="00000000" w14:paraId="0000013D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-1232258538"/>
                <w:tag w:val="goog_rdk_8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視2-IV-2 能理解視覺符號的意義，並表達多元的觀點。</w:t>
                </w:r>
              </w:sdtContent>
            </w:sdt>
          </w:p>
          <w:p w:rsidR="00000000" w:rsidDel="00000000" w:rsidP="00000000" w:rsidRDefault="00000000" w:rsidRPr="00000000" w14:paraId="0000013E">
            <w:pPr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sdt>
              <w:sdtPr>
                <w:id w:val="-2075367534"/>
                <w:tag w:val="goog_rdk_8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視2-IV-3 能理解藝術產物的功能與價值，以拓展多元視野。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13F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1905799616"/>
                <w:tag w:val="goog_rdk_9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視E-IV-2 平面、立體及複合媒材的表現技法。</w:t>
                </w:r>
              </w:sdtContent>
            </w:sdt>
          </w:p>
          <w:p w:rsidR="00000000" w:rsidDel="00000000" w:rsidP="00000000" w:rsidRDefault="00000000" w:rsidRPr="00000000" w14:paraId="00000140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759768236"/>
                <w:tag w:val="goog_rdk_9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視E-IV-4 環境藝術、社區藝術。</w:t>
                </w:r>
              </w:sdtContent>
            </w:sdt>
          </w:p>
          <w:p w:rsidR="00000000" w:rsidDel="00000000" w:rsidP="00000000" w:rsidRDefault="00000000" w:rsidRPr="00000000" w14:paraId="00000141">
            <w:pPr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sdt>
              <w:sdtPr>
                <w:id w:val="-440594403"/>
                <w:tag w:val="goog_rdk_9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視P-IV-3 設計思考、生活美感。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142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視覺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3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造型與結構共舞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1.分析與欣賞建築中的美感元素。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5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2.案例分析與分享。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146">
            <w:pPr>
              <w:ind w:left="317" w:hanging="317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147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1.電腦</w:t>
            </w:r>
          </w:p>
          <w:p w:rsidR="00000000" w:rsidDel="00000000" w:rsidP="00000000" w:rsidRDefault="00000000" w:rsidRPr="00000000" w14:paraId="00000148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2.手機</w:t>
            </w:r>
          </w:p>
          <w:p w:rsidR="00000000" w:rsidDel="00000000" w:rsidP="00000000" w:rsidRDefault="00000000" w:rsidRPr="00000000" w14:paraId="00000149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3.資訊設備</w:t>
            </w:r>
          </w:p>
          <w:p w:rsidR="00000000" w:rsidDel="00000000" w:rsidP="00000000" w:rsidRDefault="00000000" w:rsidRPr="00000000" w14:paraId="0000014A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4B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1.學生筆記</w:t>
            </w:r>
          </w:p>
          <w:p w:rsidR="00000000" w:rsidDel="00000000" w:rsidP="00000000" w:rsidRDefault="00000000" w:rsidRPr="00000000" w14:paraId="0000014C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2.教師講述</w:t>
            </w:r>
          </w:p>
          <w:p w:rsidR="00000000" w:rsidDel="00000000" w:rsidP="00000000" w:rsidRDefault="00000000" w:rsidRPr="00000000" w14:paraId="0000014D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3.師生問答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14E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1.觀察記錄</w:t>
            </w:r>
          </w:p>
          <w:p w:rsidR="00000000" w:rsidDel="00000000" w:rsidP="00000000" w:rsidRDefault="00000000" w:rsidRPr="00000000" w14:paraId="0000014F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2.參與態度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150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【品德教育】</w:t>
            </w:r>
          </w:p>
          <w:p w:rsidR="00000000" w:rsidDel="00000000" w:rsidP="00000000" w:rsidRDefault="00000000" w:rsidRPr="00000000" w14:paraId="00000151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品J8 理性溝通與問題解決。</w:t>
            </w:r>
          </w:p>
          <w:p w:rsidR="00000000" w:rsidDel="00000000" w:rsidP="00000000" w:rsidRDefault="00000000" w:rsidRPr="00000000" w14:paraId="00000152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【法治教育】</w:t>
            </w:r>
          </w:p>
          <w:p w:rsidR="00000000" w:rsidDel="00000000" w:rsidP="00000000" w:rsidRDefault="00000000" w:rsidRPr="00000000" w14:paraId="00000153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法J3 認識法律之意義與制定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54">
            <w:pPr>
              <w:ind w:hanging="7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55">
            <w:pPr>
              <w:jc w:val="center"/>
              <w:rPr>
                <w:sz w:val="24"/>
                <w:szCs w:val="24"/>
              </w:rPr>
            </w:pPr>
            <w:sdt>
              <w:sdtPr>
                <w:id w:val="260663644"/>
                <w:tag w:val="goog_rdk_9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第</w:t>
                </w:r>
              </w:sdtContent>
            </w:sdt>
            <w:r w:rsidDel="00000000" w:rsidR="00000000" w:rsidRPr="00000000">
              <w:rPr>
                <w:rFonts w:ascii="PMingLiu" w:cs="PMingLiu" w:eastAsia="PMingLiu" w:hAnsi="PMingLiu"/>
                <w:sz w:val="24"/>
                <w:szCs w:val="24"/>
                <w:rtl w:val="0"/>
              </w:rPr>
              <w:t xml:space="preserve">十一</w:t>
            </w:r>
            <w:sdt>
              <w:sdtPr>
                <w:id w:val="1756353144"/>
                <w:tag w:val="goog_rdk_9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週</w:t>
                </w:r>
              </w:sdtContent>
            </w:sdt>
          </w:p>
          <w:p w:rsidR="00000000" w:rsidDel="00000000" w:rsidP="00000000" w:rsidRDefault="00000000" w:rsidRPr="00000000" w14:paraId="00000156">
            <w:pPr>
              <w:ind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04/20~04/24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57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856447596"/>
                <w:tag w:val="goog_rdk_9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視1-IV-1 能使用構成要素和形式原理，表達情感與想法。</w:t>
                </w:r>
              </w:sdtContent>
            </w:sdt>
          </w:p>
          <w:p w:rsidR="00000000" w:rsidDel="00000000" w:rsidP="00000000" w:rsidRDefault="00000000" w:rsidRPr="00000000" w14:paraId="00000158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235600725"/>
                <w:tag w:val="goog_rdk_9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視2-IV-2 能理解視覺符號的意義，並表達多元的觀點。</w:t>
                </w:r>
              </w:sdtContent>
            </w:sdt>
          </w:p>
          <w:p w:rsidR="00000000" w:rsidDel="00000000" w:rsidP="00000000" w:rsidRDefault="00000000" w:rsidRPr="00000000" w14:paraId="00000159">
            <w:pPr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sdt>
              <w:sdtPr>
                <w:id w:val="-479675585"/>
                <w:tag w:val="goog_rdk_9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視2-IV-3 能理解藝術產物的功能與價值，以拓展多元視野。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15A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-446717427"/>
                <w:tag w:val="goog_rdk_9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視E-IV-2 平面、立體及複合媒材的表現技法。</w:t>
                </w:r>
              </w:sdtContent>
            </w:sdt>
          </w:p>
          <w:p w:rsidR="00000000" w:rsidDel="00000000" w:rsidP="00000000" w:rsidRDefault="00000000" w:rsidRPr="00000000" w14:paraId="0000015B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-629332622"/>
                <w:tag w:val="goog_rdk_9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視E-IV-4 環境藝術、社區藝術。</w:t>
                </w:r>
              </w:sdtContent>
            </w:sdt>
          </w:p>
          <w:p w:rsidR="00000000" w:rsidDel="00000000" w:rsidP="00000000" w:rsidRDefault="00000000" w:rsidRPr="00000000" w14:paraId="0000015C">
            <w:pPr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sdt>
              <w:sdtPr>
                <w:id w:val="808227811"/>
                <w:tag w:val="goog_rdk_10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視P-IV-3 設計思考、生活美感。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15D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視覺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E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造型與結構共舞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F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1.橋樑結構與力學觀察。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0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2.建造兼具工程與造型之美的橋樑練習。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161">
            <w:pPr>
              <w:ind w:left="317" w:hanging="317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162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1.電腦</w:t>
            </w:r>
          </w:p>
          <w:p w:rsidR="00000000" w:rsidDel="00000000" w:rsidP="00000000" w:rsidRDefault="00000000" w:rsidRPr="00000000" w14:paraId="00000163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2.手機</w:t>
            </w:r>
          </w:p>
          <w:p w:rsidR="00000000" w:rsidDel="00000000" w:rsidP="00000000" w:rsidRDefault="00000000" w:rsidRPr="00000000" w14:paraId="00000164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3.資訊設備</w:t>
            </w:r>
          </w:p>
          <w:p w:rsidR="00000000" w:rsidDel="00000000" w:rsidP="00000000" w:rsidRDefault="00000000" w:rsidRPr="00000000" w14:paraId="00000165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66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1.學生筆記</w:t>
            </w:r>
          </w:p>
          <w:p w:rsidR="00000000" w:rsidDel="00000000" w:rsidP="00000000" w:rsidRDefault="00000000" w:rsidRPr="00000000" w14:paraId="00000167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2.教師講述</w:t>
            </w:r>
          </w:p>
          <w:p w:rsidR="00000000" w:rsidDel="00000000" w:rsidP="00000000" w:rsidRDefault="00000000" w:rsidRPr="00000000" w14:paraId="00000168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3.師生問答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169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1.觀察記錄</w:t>
            </w:r>
          </w:p>
          <w:p w:rsidR="00000000" w:rsidDel="00000000" w:rsidP="00000000" w:rsidRDefault="00000000" w:rsidRPr="00000000" w14:paraId="0000016A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2.參與態度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16B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【品德教育】</w:t>
            </w:r>
          </w:p>
          <w:p w:rsidR="00000000" w:rsidDel="00000000" w:rsidP="00000000" w:rsidRDefault="00000000" w:rsidRPr="00000000" w14:paraId="0000016C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品J8 理性溝通與問題解決。</w:t>
            </w:r>
          </w:p>
          <w:p w:rsidR="00000000" w:rsidDel="00000000" w:rsidP="00000000" w:rsidRDefault="00000000" w:rsidRPr="00000000" w14:paraId="0000016D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【法治教育】</w:t>
            </w:r>
          </w:p>
          <w:p w:rsidR="00000000" w:rsidDel="00000000" w:rsidP="00000000" w:rsidRDefault="00000000" w:rsidRPr="00000000" w14:paraId="0000016E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法J3 認識法律之意義與制定。</w:t>
            </w:r>
          </w:p>
          <w:p w:rsidR="00000000" w:rsidDel="00000000" w:rsidP="00000000" w:rsidRDefault="00000000" w:rsidRPr="00000000" w14:paraId="0000016F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70">
            <w:pPr>
              <w:ind w:hanging="7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0421-0422九年級第四次模擬考</w:t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71">
            <w:pPr>
              <w:jc w:val="center"/>
              <w:rPr>
                <w:sz w:val="24"/>
                <w:szCs w:val="24"/>
              </w:rPr>
            </w:pPr>
            <w:sdt>
              <w:sdtPr>
                <w:id w:val="-140690097"/>
                <w:tag w:val="goog_rdk_10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第</w:t>
                </w:r>
              </w:sdtContent>
            </w:sdt>
            <w:r w:rsidDel="00000000" w:rsidR="00000000" w:rsidRPr="00000000">
              <w:rPr>
                <w:rFonts w:ascii="PMingLiu" w:cs="PMingLiu" w:eastAsia="PMingLiu" w:hAnsi="PMingLiu"/>
                <w:sz w:val="24"/>
                <w:szCs w:val="24"/>
                <w:rtl w:val="0"/>
              </w:rPr>
              <w:t xml:space="preserve">十二</w:t>
            </w:r>
            <w:sdt>
              <w:sdtPr>
                <w:id w:val="-1326224474"/>
                <w:tag w:val="goog_rdk_10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週</w:t>
                </w:r>
              </w:sdtContent>
            </w:sdt>
          </w:p>
          <w:p w:rsidR="00000000" w:rsidDel="00000000" w:rsidP="00000000" w:rsidRDefault="00000000" w:rsidRPr="00000000" w14:paraId="00000172">
            <w:pPr>
              <w:ind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04/27~05/01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73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-945330653"/>
                <w:tag w:val="goog_rdk_10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視1-IV-4 能透過創作，表達對生活環境及社會文化的理解。</w:t>
                </w:r>
              </w:sdtContent>
            </w:sdt>
          </w:p>
          <w:p w:rsidR="00000000" w:rsidDel="00000000" w:rsidP="00000000" w:rsidRDefault="00000000" w:rsidRPr="00000000" w14:paraId="00000174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-693320462"/>
                <w:tag w:val="goog_rdk_10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視2-IV-3 能理解藝術產物的功能與價值，以拓展多元視野。</w:t>
                </w:r>
              </w:sdtContent>
            </w:sdt>
          </w:p>
          <w:p w:rsidR="00000000" w:rsidDel="00000000" w:rsidP="00000000" w:rsidRDefault="00000000" w:rsidRPr="00000000" w14:paraId="00000175">
            <w:pPr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sdt>
              <w:sdtPr>
                <w:id w:val="-14501175"/>
                <w:tag w:val="goog_rdk_10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視3-IV-1 能透過多元藝文活動的參與，培養對在地藝文環境的關注態度。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176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407563185"/>
                <w:tag w:val="goog_rdk_10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視A-IV-3 在地及全球藝術。</w:t>
                </w:r>
              </w:sdtContent>
            </w:sdt>
          </w:p>
          <w:p w:rsidR="00000000" w:rsidDel="00000000" w:rsidP="00000000" w:rsidRDefault="00000000" w:rsidRPr="00000000" w14:paraId="00000177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-1824698546"/>
                <w:tag w:val="goog_rdk_10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視P-IV-3 設計思考、生活美感。</w:t>
                </w:r>
              </w:sdtContent>
            </w:sdt>
          </w:p>
          <w:p w:rsidR="00000000" w:rsidDel="00000000" w:rsidP="00000000" w:rsidRDefault="00000000" w:rsidRPr="00000000" w14:paraId="00000178">
            <w:pPr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sdt>
              <w:sdtPr>
                <w:id w:val="1426894536"/>
                <w:tag w:val="goog_rdk_10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視P-IV-4 視覺藝術相關工作的特性與種類。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179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視覺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A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流行生活「俗」世繪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B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認識生活周遭的藝術作品。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17C">
            <w:pPr>
              <w:ind w:left="317" w:hanging="317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17D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1.電腦</w:t>
            </w:r>
          </w:p>
          <w:p w:rsidR="00000000" w:rsidDel="00000000" w:rsidP="00000000" w:rsidRDefault="00000000" w:rsidRPr="00000000" w14:paraId="0000017E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2.手機</w:t>
            </w:r>
          </w:p>
          <w:p w:rsidR="00000000" w:rsidDel="00000000" w:rsidP="00000000" w:rsidRDefault="00000000" w:rsidRPr="00000000" w14:paraId="0000017F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3.資訊設備</w:t>
            </w:r>
          </w:p>
          <w:p w:rsidR="00000000" w:rsidDel="00000000" w:rsidP="00000000" w:rsidRDefault="00000000" w:rsidRPr="00000000" w14:paraId="00000180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81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1.學生筆記</w:t>
            </w:r>
          </w:p>
          <w:p w:rsidR="00000000" w:rsidDel="00000000" w:rsidP="00000000" w:rsidRDefault="00000000" w:rsidRPr="00000000" w14:paraId="00000182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2.教師講述</w:t>
            </w:r>
          </w:p>
          <w:p w:rsidR="00000000" w:rsidDel="00000000" w:rsidP="00000000" w:rsidRDefault="00000000" w:rsidRPr="00000000" w14:paraId="00000183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3.師生問答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184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1.觀察記錄</w:t>
            </w:r>
          </w:p>
          <w:p w:rsidR="00000000" w:rsidDel="00000000" w:rsidP="00000000" w:rsidRDefault="00000000" w:rsidRPr="00000000" w14:paraId="00000185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2.參與態度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186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87">
            <w:pPr>
              <w:ind w:hanging="7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0429-0430九年級第二次段考</w:t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88">
            <w:pPr>
              <w:jc w:val="center"/>
              <w:rPr>
                <w:sz w:val="24"/>
                <w:szCs w:val="24"/>
              </w:rPr>
            </w:pPr>
            <w:sdt>
              <w:sdtPr>
                <w:id w:val="-981533283"/>
                <w:tag w:val="goog_rdk_10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第</w:t>
                </w:r>
              </w:sdtContent>
            </w:sdt>
            <w:r w:rsidDel="00000000" w:rsidR="00000000" w:rsidRPr="00000000">
              <w:rPr>
                <w:rFonts w:ascii="PMingLiu" w:cs="PMingLiu" w:eastAsia="PMingLiu" w:hAnsi="PMingLiu"/>
                <w:sz w:val="24"/>
                <w:szCs w:val="24"/>
                <w:rtl w:val="0"/>
              </w:rPr>
              <w:t xml:space="preserve">十</w:t>
            </w:r>
            <w:sdt>
              <w:sdtPr>
                <w:id w:val="1717058093"/>
                <w:tag w:val="goog_rdk_11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三週</w:t>
                </w:r>
              </w:sdtContent>
            </w:sdt>
          </w:p>
          <w:p w:rsidR="00000000" w:rsidDel="00000000" w:rsidP="00000000" w:rsidRDefault="00000000" w:rsidRPr="00000000" w14:paraId="00000189">
            <w:pPr>
              <w:ind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05/04~05/08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8A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679822180"/>
                <w:tag w:val="goog_rdk_11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視1-IV-4 能透過創作，表達對生活環境及社會文化的理解。</w:t>
                </w:r>
              </w:sdtContent>
            </w:sdt>
          </w:p>
          <w:p w:rsidR="00000000" w:rsidDel="00000000" w:rsidP="00000000" w:rsidRDefault="00000000" w:rsidRPr="00000000" w14:paraId="0000018B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1223694270"/>
                <w:tag w:val="goog_rdk_11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視2-IV-3 能理解藝術產物的功能與價值，以拓展多元視野。</w:t>
                </w:r>
              </w:sdtContent>
            </w:sdt>
          </w:p>
          <w:p w:rsidR="00000000" w:rsidDel="00000000" w:rsidP="00000000" w:rsidRDefault="00000000" w:rsidRPr="00000000" w14:paraId="0000018C">
            <w:pPr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sdt>
              <w:sdtPr>
                <w:id w:val="375452658"/>
                <w:tag w:val="goog_rdk_11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視3-IV-1 能透過多元藝文活動的參與，培養對在地藝文環境的關注態度。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18D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-875380156"/>
                <w:tag w:val="goog_rdk_11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視A-IV-3 在地及全球藝術。</w:t>
                </w:r>
              </w:sdtContent>
            </w:sdt>
          </w:p>
          <w:p w:rsidR="00000000" w:rsidDel="00000000" w:rsidP="00000000" w:rsidRDefault="00000000" w:rsidRPr="00000000" w14:paraId="0000018E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-76103357"/>
                <w:tag w:val="goog_rdk_11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視P-IV-3 設計思考、生活美感。</w:t>
                </w:r>
              </w:sdtContent>
            </w:sdt>
          </w:p>
          <w:p w:rsidR="00000000" w:rsidDel="00000000" w:rsidP="00000000" w:rsidRDefault="00000000" w:rsidRPr="00000000" w14:paraId="0000018F">
            <w:pPr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sdt>
              <w:sdtPr>
                <w:id w:val="-1657312773"/>
                <w:tag w:val="goog_rdk_11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視P-IV-4 視覺藝術相關工作的特性與種類。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190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視覺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1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流行生活「俗」世繪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2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1.認識普普藝術。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3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2.認識街頭塗鴉藝術。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194">
            <w:pPr>
              <w:ind w:left="317" w:hanging="317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195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1.電腦</w:t>
            </w:r>
          </w:p>
          <w:p w:rsidR="00000000" w:rsidDel="00000000" w:rsidP="00000000" w:rsidRDefault="00000000" w:rsidRPr="00000000" w14:paraId="00000196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2.手機</w:t>
            </w:r>
          </w:p>
          <w:p w:rsidR="00000000" w:rsidDel="00000000" w:rsidP="00000000" w:rsidRDefault="00000000" w:rsidRPr="00000000" w14:paraId="00000197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3.資訊設備</w:t>
            </w:r>
          </w:p>
          <w:p w:rsidR="00000000" w:rsidDel="00000000" w:rsidP="00000000" w:rsidRDefault="00000000" w:rsidRPr="00000000" w14:paraId="00000198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99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1.學生筆記</w:t>
            </w:r>
          </w:p>
          <w:p w:rsidR="00000000" w:rsidDel="00000000" w:rsidP="00000000" w:rsidRDefault="00000000" w:rsidRPr="00000000" w14:paraId="0000019A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2.教師講述</w:t>
            </w:r>
          </w:p>
          <w:p w:rsidR="00000000" w:rsidDel="00000000" w:rsidP="00000000" w:rsidRDefault="00000000" w:rsidRPr="00000000" w14:paraId="0000019B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3.師生問答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19C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1.觀察記錄</w:t>
            </w:r>
          </w:p>
          <w:p w:rsidR="00000000" w:rsidDel="00000000" w:rsidP="00000000" w:rsidRDefault="00000000" w:rsidRPr="00000000" w14:paraId="0000019D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2.參與態度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19E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9F">
            <w:pPr>
              <w:ind w:hanging="7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A0">
            <w:pPr>
              <w:jc w:val="center"/>
              <w:rPr>
                <w:sz w:val="24"/>
                <w:szCs w:val="24"/>
              </w:rPr>
            </w:pPr>
            <w:sdt>
              <w:sdtPr>
                <w:id w:val="927982557"/>
                <w:tag w:val="goog_rdk_11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第</w:t>
                </w:r>
              </w:sdtContent>
            </w:sdt>
            <w:r w:rsidDel="00000000" w:rsidR="00000000" w:rsidRPr="00000000">
              <w:rPr>
                <w:rFonts w:ascii="PMingLiu" w:cs="PMingLiu" w:eastAsia="PMingLiu" w:hAnsi="PMingLiu"/>
                <w:sz w:val="24"/>
                <w:szCs w:val="24"/>
                <w:rtl w:val="0"/>
              </w:rPr>
              <w:t xml:space="preserve">十四</w:t>
            </w:r>
            <w:sdt>
              <w:sdtPr>
                <w:id w:val="-803157066"/>
                <w:tag w:val="goog_rdk_11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週</w:t>
                </w:r>
              </w:sdtContent>
            </w:sdt>
          </w:p>
          <w:p w:rsidR="00000000" w:rsidDel="00000000" w:rsidP="00000000" w:rsidRDefault="00000000" w:rsidRPr="00000000" w14:paraId="000001A1">
            <w:pPr>
              <w:ind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05/11~05/15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A2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-1478991928"/>
                <w:tag w:val="goog_rdk_11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視1-IV-4 能透過創作，表達對生活環境及社會文化的理解。</w:t>
                </w:r>
              </w:sdtContent>
            </w:sdt>
          </w:p>
          <w:p w:rsidR="00000000" w:rsidDel="00000000" w:rsidP="00000000" w:rsidRDefault="00000000" w:rsidRPr="00000000" w14:paraId="000001A3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-1456912597"/>
                <w:tag w:val="goog_rdk_12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視2-IV-3 能理解藝術產物的功能與價值，以拓展多元視野。</w:t>
                </w:r>
              </w:sdtContent>
            </w:sdt>
          </w:p>
          <w:p w:rsidR="00000000" w:rsidDel="00000000" w:rsidP="00000000" w:rsidRDefault="00000000" w:rsidRPr="00000000" w14:paraId="000001A4">
            <w:pPr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sdt>
              <w:sdtPr>
                <w:id w:val="2136780883"/>
                <w:tag w:val="goog_rdk_12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視3-IV-1 能透過多元藝文活動的參與，培養對在地藝文環境的關注態度。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1A5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632918318"/>
                <w:tag w:val="goog_rdk_12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視A-IV-3 在地及全球藝術。</w:t>
                </w:r>
              </w:sdtContent>
            </w:sdt>
          </w:p>
          <w:p w:rsidR="00000000" w:rsidDel="00000000" w:rsidP="00000000" w:rsidRDefault="00000000" w:rsidRPr="00000000" w14:paraId="000001A6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309385987"/>
                <w:tag w:val="goog_rdk_12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視P-IV-3 設計思考、生活美感。</w:t>
                </w:r>
              </w:sdtContent>
            </w:sdt>
          </w:p>
          <w:p w:rsidR="00000000" w:rsidDel="00000000" w:rsidP="00000000" w:rsidRDefault="00000000" w:rsidRPr="00000000" w14:paraId="000001A7">
            <w:pPr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sdt>
              <w:sdtPr>
                <w:id w:val="1745725252"/>
                <w:tag w:val="goog_rdk_12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視P-IV-4 視覺藝術相關工作的特性與種類。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1A8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視覺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9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流行生活「俗」世繪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A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1.瞭解街頭塗鴉的背後意義。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B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2.練習設計個性姓名塗鴉字體。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1AC">
            <w:pPr>
              <w:ind w:left="317" w:hanging="317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1AD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1.電腦</w:t>
            </w:r>
          </w:p>
          <w:p w:rsidR="00000000" w:rsidDel="00000000" w:rsidP="00000000" w:rsidRDefault="00000000" w:rsidRPr="00000000" w14:paraId="000001AE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2.手機</w:t>
            </w:r>
          </w:p>
          <w:p w:rsidR="00000000" w:rsidDel="00000000" w:rsidP="00000000" w:rsidRDefault="00000000" w:rsidRPr="00000000" w14:paraId="000001AF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3.資訊設備</w:t>
            </w:r>
          </w:p>
          <w:p w:rsidR="00000000" w:rsidDel="00000000" w:rsidP="00000000" w:rsidRDefault="00000000" w:rsidRPr="00000000" w14:paraId="000001B0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B1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1.學生創作</w:t>
            </w:r>
          </w:p>
          <w:p w:rsidR="00000000" w:rsidDel="00000000" w:rsidP="00000000" w:rsidRDefault="00000000" w:rsidRPr="00000000" w14:paraId="000001B2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2.教師講述</w:t>
            </w:r>
          </w:p>
          <w:p w:rsidR="00000000" w:rsidDel="00000000" w:rsidP="00000000" w:rsidRDefault="00000000" w:rsidRPr="00000000" w14:paraId="000001B3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3.師生問答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1B4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1.觀察記錄</w:t>
            </w:r>
          </w:p>
          <w:p w:rsidR="00000000" w:rsidDel="00000000" w:rsidP="00000000" w:rsidRDefault="00000000" w:rsidRPr="00000000" w14:paraId="000001B5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2.參與態度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1B6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B7">
            <w:pPr>
              <w:ind w:hanging="7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0513-0514七八年級第二次段考</w:t>
            </w:r>
          </w:p>
          <w:p w:rsidR="00000000" w:rsidDel="00000000" w:rsidP="00000000" w:rsidRDefault="00000000" w:rsidRPr="00000000" w14:paraId="000001B8">
            <w:pPr>
              <w:ind w:hanging="7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B9">
            <w:pPr>
              <w:jc w:val="center"/>
              <w:rPr>
                <w:sz w:val="24"/>
                <w:szCs w:val="24"/>
              </w:rPr>
            </w:pPr>
            <w:sdt>
              <w:sdtPr>
                <w:id w:val="1694969384"/>
                <w:tag w:val="goog_rdk_12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第</w:t>
                </w:r>
              </w:sdtContent>
            </w:sdt>
            <w:r w:rsidDel="00000000" w:rsidR="00000000" w:rsidRPr="00000000">
              <w:rPr>
                <w:rFonts w:ascii="PMingLiu" w:cs="PMingLiu" w:eastAsia="PMingLiu" w:hAnsi="PMingLiu"/>
                <w:sz w:val="24"/>
                <w:szCs w:val="24"/>
                <w:rtl w:val="0"/>
              </w:rPr>
              <w:t xml:space="preserve">十五</w:t>
            </w:r>
            <w:sdt>
              <w:sdtPr>
                <w:id w:val="42068877"/>
                <w:tag w:val="goog_rdk_12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週</w:t>
                </w:r>
              </w:sdtContent>
            </w:sdt>
          </w:p>
          <w:p w:rsidR="00000000" w:rsidDel="00000000" w:rsidP="00000000" w:rsidRDefault="00000000" w:rsidRPr="00000000" w14:paraId="000001BA">
            <w:pPr>
              <w:ind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05/18~05/22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BB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1973235870"/>
                <w:tag w:val="goog_rdk_12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視1-IV-4 能透過創作，表達對生活環境及社會文化的理解。</w:t>
                </w:r>
              </w:sdtContent>
            </w:sdt>
          </w:p>
          <w:p w:rsidR="00000000" w:rsidDel="00000000" w:rsidP="00000000" w:rsidRDefault="00000000" w:rsidRPr="00000000" w14:paraId="000001BC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802982244"/>
                <w:tag w:val="goog_rdk_12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視2-IV-3 能理解藝術產物的功能與價值，以拓展多元視野。</w:t>
                </w:r>
              </w:sdtContent>
            </w:sdt>
          </w:p>
          <w:p w:rsidR="00000000" w:rsidDel="00000000" w:rsidP="00000000" w:rsidRDefault="00000000" w:rsidRPr="00000000" w14:paraId="000001BD">
            <w:pPr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sdt>
              <w:sdtPr>
                <w:id w:val="1858700959"/>
                <w:tag w:val="goog_rdk_12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視3-IV-1 能透過多元藝文活動的參與，培養對在地藝文環境的關注態度。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1BE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-354056016"/>
                <w:tag w:val="goog_rdk_13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視A-IV-3 在地及全球藝術。</w:t>
                </w:r>
              </w:sdtContent>
            </w:sdt>
          </w:p>
          <w:p w:rsidR="00000000" w:rsidDel="00000000" w:rsidP="00000000" w:rsidRDefault="00000000" w:rsidRPr="00000000" w14:paraId="000001BF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-622998470"/>
                <w:tag w:val="goog_rdk_13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視P-IV-3 設計思考、生活美感。</w:t>
                </w:r>
              </w:sdtContent>
            </w:sdt>
          </w:p>
          <w:p w:rsidR="00000000" w:rsidDel="00000000" w:rsidP="00000000" w:rsidRDefault="00000000" w:rsidRPr="00000000" w14:paraId="000001C0">
            <w:pPr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sdt>
              <w:sdtPr>
                <w:id w:val="-1075694565"/>
                <w:tag w:val="goog_rdk_13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視P-IV-4 視覺藝術相關工作的特性與種類。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1C1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視覺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2">
            <w:pPr>
              <w:spacing w:line="260" w:lineRule="auto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流行生活「俗」世繪</w:t>
            </w:r>
          </w:p>
          <w:p w:rsidR="00000000" w:rsidDel="00000000" w:rsidP="00000000" w:rsidRDefault="00000000" w:rsidRPr="00000000" w14:paraId="000001C3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4">
            <w:pPr>
              <w:spacing w:line="260" w:lineRule="auto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完成姓名塗鴉字體並發表作品</w:t>
            </w:r>
          </w:p>
          <w:p w:rsidR="00000000" w:rsidDel="00000000" w:rsidP="00000000" w:rsidRDefault="00000000" w:rsidRPr="00000000" w14:paraId="000001C5">
            <w:pPr>
              <w:spacing w:line="260" w:lineRule="auto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6">
            <w:pPr>
              <w:spacing w:line="260" w:lineRule="auto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2.分組尋找校園牆面空間，討論適合的設計塗鴉主題。</w:t>
            </w:r>
          </w:p>
          <w:p w:rsidR="00000000" w:rsidDel="00000000" w:rsidP="00000000" w:rsidRDefault="00000000" w:rsidRPr="00000000" w14:paraId="000001C7">
            <w:pPr>
              <w:spacing w:line="260" w:lineRule="auto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下週完成構想提案並發表</w:t>
            </w:r>
          </w:p>
          <w:p w:rsidR="00000000" w:rsidDel="00000000" w:rsidP="00000000" w:rsidRDefault="00000000" w:rsidRPr="00000000" w14:paraId="000001C8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3.認識噴漆塗鴉工具。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1C9">
            <w:pPr>
              <w:ind w:left="317" w:hanging="317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1CA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1.電腦</w:t>
            </w:r>
          </w:p>
          <w:p w:rsidR="00000000" w:rsidDel="00000000" w:rsidP="00000000" w:rsidRDefault="00000000" w:rsidRPr="00000000" w14:paraId="000001CB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2.手機</w:t>
            </w:r>
          </w:p>
          <w:p w:rsidR="00000000" w:rsidDel="00000000" w:rsidP="00000000" w:rsidRDefault="00000000" w:rsidRPr="00000000" w14:paraId="000001CC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3.資訊設備</w:t>
            </w:r>
          </w:p>
          <w:p w:rsidR="00000000" w:rsidDel="00000000" w:rsidP="00000000" w:rsidRDefault="00000000" w:rsidRPr="00000000" w14:paraId="000001CD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CE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1.學生創作</w:t>
            </w:r>
          </w:p>
          <w:p w:rsidR="00000000" w:rsidDel="00000000" w:rsidP="00000000" w:rsidRDefault="00000000" w:rsidRPr="00000000" w14:paraId="000001CF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2.教師講述</w:t>
            </w:r>
          </w:p>
          <w:p w:rsidR="00000000" w:rsidDel="00000000" w:rsidP="00000000" w:rsidRDefault="00000000" w:rsidRPr="00000000" w14:paraId="000001D0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3.師生問答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1D1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1.觀察記錄</w:t>
            </w:r>
          </w:p>
          <w:p w:rsidR="00000000" w:rsidDel="00000000" w:rsidP="00000000" w:rsidRDefault="00000000" w:rsidRPr="00000000" w14:paraId="000001D2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2.參與態度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1D3">
            <w:pPr>
              <w:spacing w:line="260" w:lineRule="auto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sz w:val="22"/>
                <w:szCs w:val="22"/>
                <w:rtl w:val="0"/>
              </w:rPr>
              <w:t xml:space="preserve">【品德教育】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4">
            <w:pPr>
              <w:spacing w:line="260" w:lineRule="auto"/>
              <w:jc w:val="left"/>
              <w:rPr/>
            </w:pPr>
            <w:r w:rsidDel="00000000" w:rsidR="00000000" w:rsidRPr="00000000">
              <w:rPr>
                <w:rFonts w:ascii="DFKai-SB" w:cs="DFKai-SB" w:eastAsia="DFKai-SB" w:hAnsi="DFKai-SB"/>
                <w:sz w:val="22"/>
                <w:szCs w:val="22"/>
                <w:rtl w:val="0"/>
              </w:rPr>
              <w:t xml:space="preserve">品J8 理性溝通與問題解決。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5">
            <w:pPr>
              <w:spacing w:line="260" w:lineRule="auto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sz w:val="22"/>
                <w:szCs w:val="22"/>
                <w:rtl w:val="0"/>
              </w:rPr>
              <w:t xml:space="preserve">【法治教育】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6">
            <w:pPr>
              <w:spacing w:line="260" w:lineRule="auto"/>
              <w:jc w:val="left"/>
              <w:rPr/>
            </w:pPr>
            <w:r w:rsidDel="00000000" w:rsidR="00000000" w:rsidRPr="00000000">
              <w:rPr>
                <w:rFonts w:ascii="DFKai-SB" w:cs="DFKai-SB" w:eastAsia="DFKai-SB" w:hAnsi="DFKai-SB"/>
                <w:sz w:val="22"/>
                <w:szCs w:val="22"/>
                <w:rtl w:val="0"/>
              </w:rPr>
              <w:t xml:space="preserve">法J3 認識法律之意義與制定。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7">
            <w:pPr>
              <w:spacing w:line="260" w:lineRule="auto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sz w:val="22"/>
                <w:szCs w:val="22"/>
                <w:rtl w:val="0"/>
              </w:rPr>
              <w:t xml:space="preserve">【生涯規劃教育】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8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2"/>
                <w:szCs w:val="22"/>
                <w:rtl w:val="0"/>
              </w:rPr>
              <w:t xml:space="preserve">涯J8 工作/教育環境的類型與現況。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D9">
            <w:pPr>
              <w:ind w:left="440" w:firstLine="0"/>
              <w:jc w:val="left"/>
              <w:rPr>
                <w:rFonts w:ascii="DFKai-SB" w:cs="DFKai-SB" w:eastAsia="DFKai-SB" w:hAnsi="DFKai-SB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ff0000"/>
                <w:sz w:val="24"/>
                <w:szCs w:val="24"/>
                <w:rtl w:val="0"/>
              </w:rPr>
              <w:t xml:space="preserve">依班級學習狀況，彈性調整媒材嘗試與創作難度</w:t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DA">
            <w:pPr>
              <w:jc w:val="center"/>
              <w:rPr>
                <w:sz w:val="24"/>
                <w:szCs w:val="24"/>
              </w:rPr>
            </w:pPr>
            <w:sdt>
              <w:sdtPr>
                <w:id w:val="-822366541"/>
                <w:tag w:val="goog_rdk_13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第</w:t>
                </w:r>
              </w:sdtContent>
            </w:sdt>
            <w:r w:rsidDel="00000000" w:rsidR="00000000" w:rsidRPr="00000000">
              <w:rPr>
                <w:rFonts w:ascii="PMingLiu" w:cs="PMingLiu" w:eastAsia="PMingLiu" w:hAnsi="PMingLiu"/>
                <w:sz w:val="24"/>
                <w:szCs w:val="24"/>
                <w:rtl w:val="0"/>
              </w:rPr>
              <w:t xml:space="preserve">十六</w:t>
            </w:r>
            <w:sdt>
              <w:sdtPr>
                <w:id w:val="883864588"/>
                <w:tag w:val="goog_rdk_13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週</w:t>
                </w:r>
              </w:sdtContent>
            </w:sdt>
          </w:p>
          <w:p w:rsidR="00000000" w:rsidDel="00000000" w:rsidP="00000000" w:rsidRDefault="00000000" w:rsidRPr="00000000" w14:paraId="000001DB">
            <w:pPr>
              <w:ind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05/25~05/29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DC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1663878129"/>
                <w:tag w:val="goog_rdk_13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視1-IV-4 能透過創作，表達對生活環境及社會文化的理解。</w:t>
                </w:r>
              </w:sdtContent>
            </w:sdt>
          </w:p>
          <w:p w:rsidR="00000000" w:rsidDel="00000000" w:rsidP="00000000" w:rsidRDefault="00000000" w:rsidRPr="00000000" w14:paraId="000001DD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-92600788"/>
                <w:tag w:val="goog_rdk_13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視2-IV-3 能理解藝術產物的功能與價值，以拓展多元視野。</w:t>
                </w:r>
              </w:sdtContent>
            </w:sdt>
          </w:p>
          <w:p w:rsidR="00000000" w:rsidDel="00000000" w:rsidP="00000000" w:rsidRDefault="00000000" w:rsidRPr="00000000" w14:paraId="000001DE">
            <w:pPr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sdt>
              <w:sdtPr>
                <w:id w:val="402712771"/>
                <w:tag w:val="goog_rdk_13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視3-IV-1 能透過多元藝文活動的參與，培養對在地藝文環境的關注態度。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1DF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1692315700"/>
                <w:tag w:val="goog_rdk_13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視A-IV-3 在地及全球藝術。</w:t>
                </w:r>
              </w:sdtContent>
            </w:sdt>
          </w:p>
          <w:p w:rsidR="00000000" w:rsidDel="00000000" w:rsidP="00000000" w:rsidRDefault="00000000" w:rsidRPr="00000000" w14:paraId="000001E0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1747920097"/>
                <w:tag w:val="goog_rdk_13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視P-IV-3 設計思考、生活美感。</w:t>
                </w:r>
              </w:sdtContent>
            </w:sdt>
          </w:p>
          <w:p w:rsidR="00000000" w:rsidDel="00000000" w:rsidP="00000000" w:rsidRDefault="00000000" w:rsidRPr="00000000" w14:paraId="000001E1">
            <w:pPr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sdt>
              <w:sdtPr>
                <w:id w:val="524867331"/>
                <w:tag w:val="goog_rdk_14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視P-IV-4 視覺藝術相關工作的特性與種類。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1E2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分組完成提案發表:校園牆面空間塗鴉</w:t>
            </w:r>
          </w:p>
          <w:p w:rsidR="00000000" w:rsidDel="00000000" w:rsidP="00000000" w:rsidRDefault="00000000" w:rsidRPr="00000000" w14:paraId="000001E3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1E4">
            <w:pPr>
              <w:ind w:left="317" w:hanging="317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1E5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1.電腦</w:t>
            </w:r>
          </w:p>
          <w:p w:rsidR="00000000" w:rsidDel="00000000" w:rsidP="00000000" w:rsidRDefault="00000000" w:rsidRPr="00000000" w14:paraId="000001E6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2.手機</w:t>
            </w:r>
          </w:p>
          <w:p w:rsidR="00000000" w:rsidDel="00000000" w:rsidP="00000000" w:rsidRDefault="00000000" w:rsidRPr="00000000" w14:paraId="000001E7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3.資訊設備</w:t>
            </w:r>
          </w:p>
          <w:p w:rsidR="00000000" w:rsidDel="00000000" w:rsidP="00000000" w:rsidRDefault="00000000" w:rsidRPr="00000000" w14:paraId="000001E8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E9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1.學生發表</w:t>
            </w:r>
          </w:p>
          <w:p w:rsidR="00000000" w:rsidDel="00000000" w:rsidP="00000000" w:rsidRDefault="00000000" w:rsidRPr="00000000" w14:paraId="000001EA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2.參與態度</w:t>
            </w:r>
          </w:p>
          <w:p w:rsidR="00000000" w:rsidDel="00000000" w:rsidP="00000000" w:rsidRDefault="00000000" w:rsidRPr="00000000" w14:paraId="000001EB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3.師生問答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1EC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1.觀察記錄</w:t>
            </w:r>
          </w:p>
          <w:p w:rsidR="00000000" w:rsidDel="00000000" w:rsidP="00000000" w:rsidRDefault="00000000" w:rsidRPr="00000000" w14:paraId="000001ED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2.參與態度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1EE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【品德教育】</w:t>
            </w:r>
          </w:p>
          <w:p w:rsidR="00000000" w:rsidDel="00000000" w:rsidP="00000000" w:rsidRDefault="00000000" w:rsidRPr="00000000" w14:paraId="000001EF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品J8 理性溝通與問題解決。</w:t>
            </w:r>
          </w:p>
          <w:p w:rsidR="00000000" w:rsidDel="00000000" w:rsidP="00000000" w:rsidRDefault="00000000" w:rsidRPr="00000000" w14:paraId="000001F0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【法治教育】</w:t>
            </w:r>
          </w:p>
          <w:p w:rsidR="00000000" w:rsidDel="00000000" w:rsidP="00000000" w:rsidRDefault="00000000" w:rsidRPr="00000000" w14:paraId="000001F1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法J3 認識法律之意義與制定。</w:t>
            </w:r>
          </w:p>
          <w:p w:rsidR="00000000" w:rsidDel="00000000" w:rsidP="00000000" w:rsidRDefault="00000000" w:rsidRPr="00000000" w14:paraId="000001F2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【生涯規劃教育】</w:t>
            </w:r>
          </w:p>
          <w:p w:rsidR="00000000" w:rsidDel="00000000" w:rsidP="00000000" w:rsidRDefault="00000000" w:rsidRPr="00000000" w14:paraId="000001F3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涯J8 工作/教育環境的類型與現況。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F4">
            <w:pPr>
              <w:ind w:hanging="7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F5">
            <w:pPr>
              <w:jc w:val="center"/>
              <w:rPr>
                <w:sz w:val="24"/>
                <w:szCs w:val="24"/>
              </w:rPr>
            </w:pPr>
            <w:sdt>
              <w:sdtPr>
                <w:id w:val="1643207667"/>
                <w:tag w:val="goog_rdk_14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第</w:t>
                </w:r>
              </w:sdtContent>
            </w:sdt>
            <w:r w:rsidDel="00000000" w:rsidR="00000000" w:rsidRPr="00000000">
              <w:rPr>
                <w:rFonts w:ascii="PMingLiu" w:cs="PMingLiu" w:eastAsia="PMingLiu" w:hAnsi="PMingLiu"/>
                <w:sz w:val="24"/>
                <w:szCs w:val="24"/>
                <w:rtl w:val="0"/>
              </w:rPr>
              <w:t xml:space="preserve">十七</w:t>
            </w:r>
            <w:sdt>
              <w:sdtPr>
                <w:id w:val="-234316417"/>
                <w:tag w:val="goog_rdk_14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週</w:t>
                </w:r>
              </w:sdtContent>
            </w:sdt>
          </w:p>
          <w:p w:rsidR="00000000" w:rsidDel="00000000" w:rsidP="00000000" w:rsidRDefault="00000000" w:rsidRPr="00000000" w14:paraId="000001F6">
            <w:pPr>
              <w:ind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06/01~06/05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F7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-258781309"/>
                <w:tag w:val="goog_rdk_14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視2-IV-2 能體驗藝術作品，並接受多元的觀點</w:t>
                </w:r>
              </w:sdtContent>
            </w:sdt>
          </w:p>
          <w:p w:rsidR="00000000" w:rsidDel="00000000" w:rsidP="00000000" w:rsidRDefault="00000000" w:rsidRPr="00000000" w14:paraId="000001F8">
            <w:pPr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sdt>
              <w:sdtPr>
                <w:id w:val="-444340261"/>
                <w:tag w:val="goog_rdk_14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視2-IV-2 能理解視覺符號的意義，並表達多元的觀點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1F9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1865528762"/>
                <w:tag w:val="goog_rdk_14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視A-IV-1 藝術常識、藝術鑑賞方法。</w:t>
                </w:r>
              </w:sdtContent>
            </w:sdt>
          </w:p>
          <w:p w:rsidR="00000000" w:rsidDel="00000000" w:rsidP="00000000" w:rsidRDefault="00000000" w:rsidRPr="00000000" w14:paraId="000001FA">
            <w:pPr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sdt>
              <w:sdtPr>
                <w:id w:val="-487525247"/>
                <w:tag w:val="goog_rdk_14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視E-IV-2 平面、立體及複合媒材的表現技法。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1FB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視覺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C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女力崛起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D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引導學生從生活經驗出發，請學生發表性別印象，作為此單元的引起動機。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E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F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議題融入與延伸學習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0">
            <w:pPr>
              <w:spacing w:line="260" w:lineRule="auto"/>
              <w:jc w:val="left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sz w:val="24"/>
                <w:szCs w:val="24"/>
                <w:rtl w:val="0"/>
              </w:rPr>
              <w:t xml:space="preserve">【性別平等教育】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1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性別議題討論：性別刻板印象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2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討論不同文化中有哪些常見的性別刻板印象，請學生分享可以如何去除性別偏見。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3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4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sz w:val="24"/>
                <w:szCs w:val="24"/>
                <w:rtl w:val="0"/>
              </w:rPr>
              <w:t xml:space="preserve">【生命教育】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5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生命意義討論：幸福的方式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6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透過學生分享生活中的刻板印象，例如家庭分工、職涯選擇等，討論這些印象是否影響個人追求幸福與快樂的方式？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7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8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209">
            <w:pPr>
              <w:ind w:left="317" w:hanging="317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20A">
            <w:pPr>
              <w:ind w:left="-22" w:hanging="7.000000000000002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1.電腦</w:t>
            </w:r>
          </w:p>
          <w:p w:rsidR="00000000" w:rsidDel="00000000" w:rsidP="00000000" w:rsidRDefault="00000000" w:rsidRPr="00000000" w14:paraId="0000020B">
            <w:pPr>
              <w:ind w:left="-22" w:hanging="7.000000000000002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2.手機</w:t>
            </w:r>
          </w:p>
          <w:p w:rsidR="00000000" w:rsidDel="00000000" w:rsidP="00000000" w:rsidRDefault="00000000" w:rsidRPr="00000000" w14:paraId="0000020C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3.資訊設備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20D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1.學生發表</w:t>
            </w:r>
          </w:p>
          <w:p w:rsidR="00000000" w:rsidDel="00000000" w:rsidP="00000000" w:rsidRDefault="00000000" w:rsidRPr="00000000" w14:paraId="0000020E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2.參與態度</w:t>
            </w:r>
          </w:p>
          <w:p w:rsidR="00000000" w:rsidDel="00000000" w:rsidP="00000000" w:rsidRDefault="00000000" w:rsidRPr="00000000" w14:paraId="0000020F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3.師生問答</w:t>
            </w:r>
          </w:p>
          <w:p w:rsidR="00000000" w:rsidDel="00000000" w:rsidP="00000000" w:rsidRDefault="00000000" w:rsidRPr="00000000" w14:paraId="00000210">
            <w:pPr>
              <w:ind w:firstLine="0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211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1.觀察記錄</w:t>
            </w:r>
          </w:p>
          <w:p w:rsidR="00000000" w:rsidDel="00000000" w:rsidP="00000000" w:rsidRDefault="00000000" w:rsidRPr="00000000" w14:paraId="00000212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2.參與態度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213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【性別平等教育】</w:t>
            </w:r>
          </w:p>
          <w:p w:rsidR="00000000" w:rsidDel="00000000" w:rsidP="00000000" w:rsidRDefault="00000000" w:rsidRPr="00000000" w14:paraId="00000214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性J11 去除性別刻板與性別偏見的情感表達與溝通，具備與他人平等互動的能力。</w:t>
            </w:r>
          </w:p>
          <w:p w:rsidR="00000000" w:rsidDel="00000000" w:rsidP="00000000" w:rsidRDefault="00000000" w:rsidRPr="00000000" w14:paraId="00000215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【生命教育】</w:t>
            </w:r>
          </w:p>
          <w:p w:rsidR="00000000" w:rsidDel="00000000" w:rsidP="00000000" w:rsidRDefault="00000000" w:rsidRPr="00000000" w14:paraId="00000216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生J4 分析快樂、幸福與生命意義之間的關係。</w:t>
            </w:r>
          </w:p>
          <w:p w:rsidR="00000000" w:rsidDel="00000000" w:rsidP="00000000" w:rsidRDefault="00000000" w:rsidRPr="00000000" w14:paraId="00000217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生J6 察覺知性與感性的衝突，尋求知、情、意、行統整之途徑。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218">
            <w:pPr>
              <w:ind w:hanging="7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0605九年級</w:t>
            </w:r>
          </w:p>
          <w:p w:rsidR="00000000" w:rsidDel="00000000" w:rsidP="00000000" w:rsidRDefault="00000000" w:rsidRPr="00000000" w14:paraId="00000219">
            <w:pPr>
              <w:ind w:hanging="7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畢業典禮(暫訂)</w:t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21A">
            <w:pPr>
              <w:jc w:val="center"/>
              <w:rPr>
                <w:sz w:val="24"/>
                <w:szCs w:val="24"/>
              </w:rPr>
            </w:pPr>
            <w:sdt>
              <w:sdtPr>
                <w:id w:val="707683597"/>
                <w:tag w:val="goog_rdk_14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第</w:t>
                </w:r>
              </w:sdtContent>
            </w:sdt>
            <w:r w:rsidDel="00000000" w:rsidR="00000000" w:rsidRPr="00000000">
              <w:rPr>
                <w:rFonts w:ascii="PMingLiu" w:cs="PMingLiu" w:eastAsia="PMingLiu" w:hAnsi="PMingLiu"/>
                <w:sz w:val="24"/>
                <w:szCs w:val="24"/>
                <w:rtl w:val="0"/>
              </w:rPr>
              <w:t xml:space="preserve">十八</w:t>
            </w:r>
            <w:sdt>
              <w:sdtPr>
                <w:id w:val="1749639706"/>
                <w:tag w:val="goog_rdk_14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週</w:t>
                </w:r>
              </w:sdtContent>
            </w:sdt>
          </w:p>
          <w:p w:rsidR="00000000" w:rsidDel="00000000" w:rsidP="00000000" w:rsidRDefault="00000000" w:rsidRPr="00000000" w14:paraId="0000021B">
            <w:pPr>
              <w:ind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06/08~06/12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21C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-643112745"/>
                <w:tag w:val="goog_rdk_14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視2-IV-2 能體驗藝術作品，並接受多元的觀點</w:t>
                </w:r>
              </w:sdtContent>
            </w:sdt>
          </w:p>
          <w:p w:rsidR="00000000" w:rsidDel="00000000" w:rsidP="00000000" w:rsidRDefault="00000000" w:rsidRPr="00000000" w14:paraId="0000021D">
            <w:pPr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sdt>
              <w:sdtPr>
                <w:id w:val="930319835"/>
                <w:tag w:val="goog_rdk_15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視2-IV-2 能理解視覺符號的意義，並表達多元的觀點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21E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-1666530752"/>
                <w:tag w:val="goog_rdk_15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視A-IV-1 藝術常識、藝術鑑賞方法。</w:t>
                </w:r>
              </w:sdtContent>
            </w:sdt>
          </w:p>
          <w:p w:rsidR="00000000" w:rsidDel="00000000" w:rsidP="00000000" w:rsidRDefault="00000000" w:rsidRPr="00000000" w14:paraId="0000021F">
            <w:pPr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sdt>
              <w:sdtPr>
                <w:id w:val="1896442582"/>
                <w:tag w:val="goog_rdk_15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視E-IV-2 平面、立體及複合媒材的表現技法。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220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視覺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1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女力崛起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2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認識女性主義，進而認同女性爭取認同的行動。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223">
            <w:pPr>
              <w:ind w:left="317" w:hanging="317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224">
            <w:pPr>
              <w:ind w:left="-22" w:hanging="7.000000000000002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1.電腦</w:t>
            </w:r>
          </w:p>
          <w:p w:rsidR="00000000" w:rsidDel="00000000" w:rsidP="00000000" w:rsidRDefault="00000000" w:rsidRPr="00000000" w14:paraId="00000225">
            <w:pPr>
              <w:ind w:left="-22" w:hanging="7.000000000000002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2.手機</w:t>
            </w:r>
          </w:p>
          <w:p w:rsidR="00000000" w:rsidDel="00000000" w:rsidP="00000000" w:rsidRDefault="00000000" w:rsidRPr="00000000" w14:paraId="00000226">
            <w:pPr>
              <w:ind w:left="-22" w:hanging="7.000000000000002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3.資訊設備</w:t>
            </w:r>
          </w:p>
          <w:p w:rsidR="00000000" w:rsidDel="00000000" w:rsidP="00000000" w:rsidRDefault="00000000" w:rsidRPr="00000000" w14:paraId="00000227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228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1.參與態度</w:t>
            </w:r>
          </w:p>
          <w:p w:rsidR="00000000" w:rsidDel="00000000" w:rsidP="00000000" w:rsidRDefault="00000000" w:rsidRPr="00000000" w14:paraId="00000229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2.教師講述</w:t>
            </w:r>
          </w:p>
          <w:p w:rsidR="00000000" w:rsidDel="00000000" w:rsidP="00000000" w:rsidRDefault="00000000" w:rsidRPr="00000000" w14:paraId="0000022A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3.師生問答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22B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1.觀察記錄</w:t>
            </w:r>
          </w:p>
          <w:p w:rsidR="00000000" w:rsidDel="00000000" w:rsidP="00000000" w:rsidRDefault="00000000" w:rsidRPr="00000000" w14:paraId="0000022C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2.參與態度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22D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22E">
            <w:pPr>
              <w:ind w:hanging="7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22F">
            <w:pPr>
              <w:jc w:val="center"/>
              <w:rPr>
                <w:sz w:val="24"/>
                <w:szCs w:val="24"/>
              </w:rPr>
            </w:pPr>
            <w:sdt>
              <w:sdtPr>
                <w:id w:val="378783756"/>
                <w:tag w:val="goog_rdk_15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第</w:t>
                </w:r>
              </w:sdtContent>
            </w:sdt>
            <w:r w:rsidDel="00000000" w:rsidR="00000000" w:rsidRPr="00000000">
              <w:rPr>
                <w:rFonts w:ascii="PMingLiu" w:cs="PMingLiu" w:eastAsia="PMingLiu" w:hAnsi="PMingLiu"/>
                <w:sz w:val="24"/>
                <w:szCs w:val="24"/>
                <w:rtl w:val="0"/>
              </w:rPr>
              <w:t xml:space="preserve">十九</w:t>
            </w:r>
            <w:sdt>
              <w:sdtPr>
                <w:id w:val="133314963"/>
                <w:tag w:val="goog_rdk_15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週</w:t>
                </w:r>
              </w:sdtContent>
            </w:sdt>
          </w:p>
          <w:p w:rsidR="00000000" w:rsidDel="00000000" w:rsidP="00000000" w:rsidRDefault="00000000" w:rsidRPr="00000000" w14:paraId="00000230">
            <w:pPr>
              <w:ind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06/15~06/19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231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-1881567885"/>
                <w:tag w:val="goog_rdk_15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視2-IV-2 能體驗藝術作品，並接受多元的觀點</w:t>
                </w:r>
              </w:sdtContent>
            </w:sdt>
          </w:p>
          <w:p w:rsidR="00000000" w:rsidDel="00000000" w:rsidP="00000000" w:rsidRDefault="00000000" w:rsidRPr="00000000" w14:paraId="00000232">
            <w:pPr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sdt>
              <w:sdtPr>
                <w:id w:val="1316405427"/>
                <w:tag w:val="goog_rdk_15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視2-IV-2 能理解視覺符號的意義，並表達多元的觀點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233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721366137"/>
                <w:tag w:val="goog_rdk_15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視A-IV-1 藝術常識、藝術鑑賞方法。</w:t>
                </w:r>
              </w:sdtContent>
            </w:sdt>
          </w:p>
          <w:p w:rsidR="00000000" w:rsidDel="00000000" w:rsidP="00000000" w:rsidRDefault="00000000" w:rsidRPr="00000000" w14:paraId="00000234">
            <w:pPr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sdt>
              <w:sdtPr>
                <w:id w:val="-842143282"/>
                <w:tag w:val="goog_rdk_15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視E-IV-2 平面、立體及複合媒材的表現技法。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235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視覺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6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女力崛起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7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認識圖像語言和色彩印象。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238">
            <w:pPr>
              <w:ind w:left="317" w:hanging="317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239">
            <w:pPr>
              <w:ind w:left="-22" w:hanging="7.000000000000002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1.電腦</w:t>
            </w:r>
          </w:p>
          <w:p w:rsidR="00000000" w:rsidDel="00000000" w:rsidP="00000000" w:rsidRDefault="00000000" w:rsidRPr="00000000" w14:paraId="0000023A">
            <w:pPr>
              <w:ind w:left="-22" w:hanging="7.000000000000002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2.手機</w:t>
            </w:r>
          </w:p>
          <w:p w:rsidR="00000000" w:rsidDel="00000000" w:rsidP="00000000" w:rsidRDefault="00000000" w:rsidRPr="00000000" w14:paraId="0000023B">
            <w:pPr>
              <w:ind w:left="-22" w:hanging="7.000000000000002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3.資訊設備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23C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1.參與態度</w:t>
            </w:r>
          </w:p>
          <w:p w:rsidR="00000000" w:rsidDel="00000000" w:rsidP="00000000" w:rsidRDefault="00000000" w:rsidRPr="00000000" w14:paraId="0000023D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2.教師講述</w:t>
            </w:r>
          </w:p>
          <w:p w:rsidR="00000000" w:rsidDel="00000000" w:rsidP="00000000" w:rsidRDefault="00000000" w:rsidRPr="00000000" w14:paraId="0000023E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3.師生問答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23F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1.觀察記錄</w:t>
            </w:r>
          </w:p>
          <w:p w:rsidR="00000000" w:rsidDel="00000000" w:rsidP="00000000" w:rsidRDefault="00000000" w:rsidRPr="00000000" w14:paraId="00000240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2.參與態度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241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【性別平等教育】</w:t>
            </w:r>
          </w:p>
          <w:p w:rsidR="00000000" w:rsidDel="00000000" w:rsidP="00000000" w:rsidRDefault="00000000" w:rsidRPr="00000000" w14:paraId="00000242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性J11 去除性別刻板與性別偏見的情感表達與溝通，具備與他人平等互動的能力。</w:t>
            </w:r>
          </w:p>
          <w:p w:rsidR="00000000" w:rsidDel="00000000" w:rsidP="00000000" w:rsidRDefault="00000000" w:rsidRPr="00000000" w14:paraId="00000243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【生命教育】</w:t>
            </w:r>
          </w:p>
          <w:p w:rsidR="00000000" w:rsidDel="00000000" w:rsidP="00000000" w:rsidRDefault="00000000" w:rsidRPr="00000000" w14:paraId="00000244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生J4 分析快樂、幸福與生命意義之間的關係。</w:t>
            </w:r>
          </w:p>
          <w:p w:rsidR="00000000" w:rsidDel="00000000" w:rsidP="00000000" w:rsidRDefault="00000000" w:rsidRPr="00000000" w14:paraId="00000245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生J6 察覺知性與感性的衝突，尋求知、情、意、行統整之途徑。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246">
            <w:pPr>
              <w:ind w:hanging="7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0619端午節</w:t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247">
            <w:pPr>
              <w:jc w:val="center"/>
              <w:rPr>
                <w:sz w:val="24"/>
                <w:szCs w:val="24"/>
              </w:rPr>
            </w:pPr>
            <w:sdt>
              <w:sdtPr>
                <w:id w:val="-1325837725"/>
                <w:tag w:val="goog_rdk_15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第</w:t>
                </w:r>
              </w:sdtContent>
            </w:sdt>
            <w:r w:rsidDel="00000000" w:rsidR="00000000" w:rsidRPr="00000000">
              <w:rPr>
                <w:rFonts w:ascii="PMingLiu" w:cs="PMingLiu" w:eastAsia="PMingLiu" w:hAnsi="PMingLiu"/>
                <w:sz w:val="24"/>
                <w:szCs w:val="24"/>
                <w:rtl w:val="0"/>
              </w:rPr>
              <w:t xml:space="preserve">二十</w:t>
            </w:r>
            <w:sdt>
              <w:sdtPr>
                <w:id w:val="278523348"/>
                <w:tag w:val="goog_rdk_16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週</w:t>
                </w:r>
              </w:sdtContent>
            </w:sdt>
          </w:p>
          <w:p w:rsidR="00000000" w:rsidDel="00000000" w:rsidP="00000000" w:rsidRDefault="00000000" w:rsidRPr="00000000" w14:paraId="00000248">
            <w:pPr>
              <w:ind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06/22~06/26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249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1067419505"/>
                <w:tag w:val="goog_rdk_16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視2-IV-2 能體驗藝術作品，並接受多元的觀點</w:t>
                </w:r>
              </w:sdtContent>
            </w:sdt>
          </w:p>
          <w:p w:rsidR="00000000" w:rsidDel="00000000" w:rsidP="00000000" w:rsidRDefault="00000000" w:rsidRPr="00000000" w14:paraId="0000024A">
            <w:pPr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sdt>
              <w:sdtPr>
                <w:id w:val="1437362506"/>
                <w:tag w:val="goog_rdk_16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視2-IV-2 能理解視覺符號的意義，並表達多元的觀點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24B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1518579330"/>
                <w:tag w:val="goog_rdk_16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視A-IV-1 藝術常識、藝術鑑賞方法。</w:t>
                </w:r>
              </w:sdtContent>
            </w:sdt>
          </w:p>
          <w:p w:rsidR="00000000" w:rsidDel="00000000" w:rsidP="00000000" w:rsidRDefault="00000000" w:rsidRPr="00000000" w14:paraId="0000024C">
            <w:pPr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sdt>
              <w:sdtPr>
                <w:id w:val="-1259730832"/>
                <w:tag w:val="goog_rdk_16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視E-IV-2 平面、立體及複合媒材的表現技法。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24D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視覺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E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女力崛起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F">
            <w:pPr>
              <w:spacing w:line="260" w:lineRule="auto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瞭解藝術作品中的色彩意義。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250">
            <w:pPr>
              <w:ind w:left="317" w:hanging="317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251">
            <w:pPr>
              <w:ind w:left="-22" w:hanging="7.000000000000002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1.電腦</w:t>
            </w:r>
          </w:p>
          <w:p w:rsidR="00000000" w:rsidDel="00000000" w:rsidP="00000000" w:rsidRDefault="00000000" w:rsidRPr="00000000" w14:paraId="00000252">
            <w:pPr>
              <w:ind w:left="-22" w:hanging="7.000000000000002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2.手機</w:t>
            </w:r>
          </w:p>
          <w:p w:rsidR="00000000" w:rsidDel="00000000" w:rsidP="00000000" w:rsidRDefault="00000000" w:rsidRPr="00000000" w14:paraId="00000253">
            <w:pPr>
              <w:ind w:left="-22" w:hanging="7.000000000000002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3.資訊設備</w:t>
            </w:r>
          </w:p>
          <w:p w:rsidR="00000000" w:rsidDel="00000000" w:rsidP="00000000" w:rsidRDefault="00000000" w:rsidRPr="00000000" w14:paraId="00000254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255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1.參與態度</w:t>
            </w:r>
          </w:p>
          <w:p w:rsidR="00000000" w:rsidDel="00000000" w:rsidP="00000000" w:rsidRDefault="00000000" w:rsidRPr="00000000" w14:paraId="00000256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2.教師講述</w:t>
            </w:r>
          </w:p>
          <w:p w:rsidR="00000000" w:rsidDel="00000000" w:rsidP="00000000" w:rsidRDefault="00000000" w:rsidRPr="00000000" w14:paraId="00000257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3.師生問答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258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1.觀察記錄</w:t>
            </w:r>
          </w:p>
          <w:p w:rsidR="00000000" w:rsidDel="00000000" w:rsidP="00000000" w:rsidRDefault="00000000" w:rsidRPr="00000000" w14:paraId="00000259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2.參與態度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25A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【性別平等教育】</w:t>
            </w:r>
          </w:p>
          <w:p w:rsidR="00000000" w:rsidDel="00000000" w:rsidP="00000000" w:rsidRDefault="00000000" w:rsidRPr="00000000" w14:paraId="0000025B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性J11 去除性別刻板與性別偏見的情感表達與溝通，具備與他人平等互動的能力。</w:t>
            </w:r>
          </w:p>
          <w:p w:rsidR="00000000" w:rsidDel="00000000" w:rsidP="00000000" w:rsidRDefault="00000000" w:rsidRPr="00000000" w14:paraId="0000025C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【生命教育】</w:t>
            </w:r>
          </w:p>
          <w:p w:rsidR="00000000" w:rsidDel="00000000" w:rsidP="00000000" w:rsidRDefault="00000000" w:rsidRPr="00000000" w14:paraId="0000025D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生J4 分析快樂、幸福與生命意義之間的關係。</w:t>
            </w:r>
          </w:p>
          <w:p w:rsidR="00000000" w:rsidDel="00000000" w:rsidP="00000000" w:rsidRDefault="00000000" w:rsidRPr="00000000" w14:paraId="0000025E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生J6 察覺知性與感性的衝突，尋求知、情、意、行統整之途徑。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25F">
            <w:pPr>
              <w:ind w:hanging="7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0626-0629七八年級第三次段考</w:t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260">
            <w:pPr>
              <w:jc w:val="center"/>
              <w:rPr>
                <w:sz w:val="24"/>
                <w:szCs w:val="24"/>
              </w:rPr>
            </w:pPr>
            <w:sdt>
              <w:sdtPr>
                <w:id w:val="-562888243"/>
                <w:tag w:val="goog_rdk_16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第</w:t>
                </w:r>
              </w:sdtContent>
            </w:sdt>
            <w:r w:rsidDel="00000000" w:rsidR="00000000" w:rsidRPr="00000000">
              <w:rPr>
                <w:rFonts w:ascii="PMingLiu" w:cs="PMingLiu" w:eastAsia="PMingLiu" w:hAnsi="PMingLiu"/>
                <w:sz w:val="24"/>
                <w:szCs w:val="24"/>
                <w:rtl w:val="0"/>
              </w:rPr>
              <w:t xml:space="preserve">二十一</w:t>
            </w:r>
            <w:sdt>
              <w:sdtPr>
                <w:id w:val="1921819902"/>
                <w:tag w:val="goog_rdk_16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週</w:t>
                </w:r>
              </w:sdtContent>
            </w:sdt>
          </w:p>
          <w:p w:rsidR="00000000" w:rsidDel="00000000" w:rsidP="00000000" w:rsidRDefault="00000000" w:rsidRPr="00000000" w14:paraId="0000026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06/29~06/30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262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39063203"/>
                <w:tag w:val="goog_rdk_16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視2-IV-2 能體驗藝術作品，並接受多元的觀點</w:t>
                </w:r>
              </w:sdtContent>
            </w:sdt>
          </w:p>
          <w:p w:rsidR="00000000" w:rsidDel="00000000" w:rsidP="00000000" w:rsidRDefault="00000000" w:rsidRPr="00000000" w14:paraId="00000263">
            <w:pPr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sdt>
              <w:sdtPr>
                <w:id w:val="-2020802002"/>
                <w:tag w:val="goog_rdk_16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視2-IV-2 能理解視覺符號的意義，並表達多元的觀點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264">
            <w:pPr>
              <w:spacing w:line="260" w:lineRule="auto"/>
              <w:jc w:val="left"/>
              <w:rPr>
                <w:sz w:val="24"/>
                <w:szCs w:val="24"/>
              </w:rPr>
            </w:pPr>
            <w:sdt>
              <w:sdtPr>
                <w:id w:val="-1991674162"/>
                <w:tag w:val="goog_rdk_16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視A-IV-1 藝術常識、藝術鑑賞方法。</w:t>
                </w:r>
              </w:sdtContent>
            </w:sdt>
          </w:p>
          <w:p w:rsidR="00000000" w:rsidDel="00000000" w:rsidP="00000000" w:rsidRDefault="00000000" w:rsidRPr="00000000" w14:paraId="00000265">
            <w:pPr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sdt>
              <w:sdtPr>
                <w:id w:val="-1494514696"/>
                <w:tag w:val="goog_rdk_17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視E-IV-2 平面、立體及複合媒材的表現技法。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</w:tcPr>
          <w:p w:rsidR="00000000" w:rsidDel="00000000" w:rsidP="00000000" w:rsidRDefault="00000000" w:rsidRPr="00000000" w14:paraId="00000266">
            <w:pPr>
              <w:spacing w:line="260" w:lineRule="auto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視覺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7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女力崛起認識中外女性藝術家。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268">
            <w:pPr>
              <w:ind w:left="317" w:hanging="317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269">
            <w:pPr>
              <w:ind w:left="-22" w:hanging="7.000000000000002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1.電腦</w:t>
            </w:r>
          </w:p>
          <w:p w:rsidR="00000000" w:rsidDel="00000000" w:rsidP="00000000" w:rsidRDefault="00000000" w:rsidRPr="00000000" w14:paraId="0000026A">
            <w:pPr>
              <w:ind w:left="-22" w:hanging="7.000000000000002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2.手機</w:t>
            </w:r>
          </w:p>
          <w:p w:rsidR="00000000" w:rsidDel="00000000" w:rsidP="00000000" w:rsidRDefault="00000000" w:rsidRPr="00000000" w14:paraId="0000026B">
            <w:pPr>
              <w:ind w:left="-22" w:hanging="7.000000000000002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3.資訊設備</w:t>
            </w:r>
          </w:p>
          <w:p w:rsidR="00000000" w:rsidDel="00000000" w:rsidP="00000000" w:rsidRDefault="00000000" w:rsidRPr="00000000" w14:paraId="0000026C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26D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1.參與態度</w:t>
            </w:r>
          </w:p>
          <w:p w:rsidR="00000000" w:rsidDel="00000000" w:rsidP="00000000" w:rsidRDefault="00000000" w:rsidRPr="00000000" w14:paraId="0000026E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2.教師講述</w:t>
            </w:r>
          </w:p>
          <w:p w:rsidR="00000000" w:rsidDel="00000000" w:rsidP="00000000" w:rsidRDefault="00000000" w:rsidRPr="00000000" w14:paraId="0000026F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3.師生問答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270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1.觀察記錄</w:t>
            </w:r>
          </w:p>
          <w:p w:rsidR="00000000" w:rsidDel="00000000" w:rsidP="00000000" w:rsidRDefault="00000000" w:rsidRPr="00000000" w14:paraId="00000271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2.參與態度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20.0" w:type="dxa"/>
              <w:bottom w:w="10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272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【性別平等教育】</w:t>
            </w:r>
          </w:p>
          <w:p w:rsidR="00000000" w:rsidDel="00000000" w:rsidP="00000000" w:rsidRDefault="00000000" w:rsidRPr="00000000" w14:paraId="00000273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性J11 去除性別刻板與性別偏見的情感表達與溝通，具備與他人平等互動的能力。</w:t>
            </w:r>
          </w:p>
          <w:p w:rsidR="00000000" w:rsidDel="00000000" w:rsidP="00000000" w:rsidRDefault="00000000" w:rsidRPr="00000000" w14:paraId="00000274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【生命教育】</w:t>
            </w:r>
          </w:p>
          <w:p w:rsidR="00000000" w:rsidDel="00000000" w:rsidP="00000000" w:rsidRDefault="00000000" w:rsidRPr="00000000" w14:paraId="00000275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生J4 分析快樂、幸福與生命意義之間的關係。</w:t>
            </w:r>
          </w:p>
          <w:p w:rsidR="00000000" w:rsidDel="00000000" w:rsidP="00000000" w:rsidRDefault="00000000" w:rsidRPr="00000000" w14:paraId="00000276">
            <w:pPr>
              <w:ind w:left="-22" w:hanging="7.000000000000002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生J6 察覺知性與感性的衝突，尋求知、情、意、行統整之途徑。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277">
            <w:pPr>
              <w:ind w:hanging="7"/>
              <w:jc w:val="left"/>
              <w:rPr>
                <w:rFonts w:ascii="DFKai-SB" w:cs="DFKai-SB" w:eastAsia="DFKai-SB" w:hAnsi="DFKai-SB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sz w:val="24"/>
                <w:szCs w:val="24"/>
                <w:rtl w:val="0"/>
              </w:rPr>
              <w:t xml:space="preserve">0630休業式</w:t>
            </w:r>
          </w:p>
        </w:tc>
      </w:tr>
    </w:tbl>
    <w:p w:rsidR="00000000" w:rsidDel="00000000" w:rsidP="00000000" w:rsidRDefault="00000000" w:rsidRPr="00000000" w14:paraId="00000278">
      <w:pPr>
        <w:rPr>
          <w:rFonts w:ascii="DFKai-SB" w:cs="DFKai-SB" w:eastAsia="DFKai-SB" w:hAnsi="DFKai-SB"/>
          <w:b w:val="1"/>
          <w:bCs w:val="1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9">
      <w:pPr>
        <w:rPr>
          <w:rFonts w:ascii="DFKai-SB" w:cs="DFKai-SB" w:eastAsia="DFKai-SB" w:hAnsi="DFKai-SB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503" w:hanging="480"/>
        <w:rPr>
          <w:rFonts w:ascii="DFKai-SB" w:cs="DFKai-SB" w:eastAsia="DFKai-SB" w:hAnsi="DFKai-SB"/>
          <w:color w:val="2e75b5"/>
          <w:sz w:val="24"/>
          <w:szCs w:val="24"/>
        </w:rPr>
      </w:pPr>
      <w:r w:rsidDel="00000000" w:rsidR="00000000" w:rsidRPr="00000000">
        <w:rPr>
          <w:rFonts w:ascii="DFKai-SB" w:cs="DFKai-SB" w:eastAsia="DFKai-SB" w:hAnsi="DFKai-SB"/>
          <w:b w:val="1"/>
          <w:bCs w:val="1"/>
          <w:color w:val="000000"/>
          <w:sz w:val="24"/>
          <w:szCs w:val="24"/>
          <w:rtl w:val="0"/>
        </w:rPr>
        <w:t xml:space="preserve">本課程是否有校外人士協助教學：</w:t>
      </w:r>
      <w:r w:rsidDel="00000000" w:rsidR="00000000" w:rsidRPr="00000000">
        <w:rPr>
          <w:rFonts w:ascii="DFKai-SB" w:cs="DFKai-SB" w:eastAsia="DFKai-SB" w:hAnsi="DFKai-SB"/>
          <w:b w:val="1"/>
          <w:bCs w:val="1"/>
          <w:color w:val="ff0000"/>
          <w:sz w:val="24"/>
          <w:szCs w:val="24"/>
          <w:rtl w:val="0"/>
        </w:rPr>
        <w:t xml:space="preserve">(本表格請勿刪除。)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B">
      <w:pPr>
        <w:ind w:left="23" w:firstLine="542"/>
        <w:rPr>
          <w:rFonts w:ascii="DFKai-SB" w:cs="DFKai-SB" w:eastAsia="DFKai-SB" w:hAnsi="DFKai-SB"/>
          <w:color w:val="000000"/>
          <w:sz w:val="24"/>
          <w:szCs w:val="24"/>
        </w:rPr>
      </w:pP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 xml:space="preserve">■否，全學年都沒有(</w:t>
      </w:r>
      <w:r w:rsidDel="00000000" w:rsidR="00000000" w:rsidRPr="00000000">
        <w:rPr>
          <w:rFonts w:ascii="DFKai-SB" w:cs="DFKai-SB" w:eastAsia="DFKai-SB" w:hAnsi="DFKai-SB"/>
          <w:b w:val="1"/>
          <w:bCs w:val="1"/>
          <w:color w:val="000000"/>
          <w:sz w:val="24"/>
          <w:szCs w:val="24"/>
          <w:rtl w:val="0"/>
        </w:rPr>
        <w:t xml:space="preserve">以下免填</w:t>
      </w: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 xml:space="preserve">)。</w:t>
      </w:r>
    </w:p>
    <w:p w:rsidR="00000000" w:rsidDel="00000000" w:rsidP="00000000" w:rsidRDefault="00000000" w:rsidRPr="00000000" w14:paraId="0000027C">
      <w:pPr>
        <w:ind w:left="23" w:firstLine="542"/>
        <w:rPr>
          <w:rFonts w:ascii="DFKai-SB" w:cs="DFKai-SB" w:eastAsia="DFKai-SB" w:hAnsi="DFKai-SB"/>
          <w:color w:val="000000"/>
          <w:sz w:val="24"/>
          <w:szCs w:val="24"/>
        </w:rPr>
      </w:pP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 xml:space="preserve">□有，部分班級，實施的班級為：___________。</w:t>
      </w:r>
    </w:p>
    <w:p w:rsidR="00000000" w:rsidDel="00000000" w:rsidP="00000000" w:rsidRDefault="00000000" w:rsidRPr="00000000" w14:paraId="0000027D">
      <w:pPr>
        <w:ind w:left="23" w:firstLine="542"/>
        <w:rPr>
          <w:rFonts w:ascii="DFKai-SB" w:cs="DFKai-SB" w:eastAsia="DFKai-SB" w:hAnsi="DFKai-SB"/>
          <w:color w:val="000000"/>
          <w:sz w:val="24"/>
          <w:szCs w:val="24"/>
        </w:rPr>
      </w:pP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 xml:space="preserve">□有，全學年實施。</w:t>
      </w:r>
    </w:p>
    <w:tbl>
      <w:tblPr>
        <w:tblStyle w:val="Table4"/>
        <w:tblW w:w="15108.000000000002" w:type="dxa"/>
        <w:jc w:val="left"/>
        <w:tblInd w:w="-289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400"/>
      </w:tblPr>
      <w:tblGrid>
        <w:gridCol w:w="1292"/>
        <w:gridCol w:w="3416"/>
        <w:gridCol w:w="3513"/>
        <w:gridCol w:w="2296"/>
        <w:gridCol w:w="1399"/>
        <w:gridCol w:w="3192"/>
        <w:tblGridChange w:id="0">
          <w:tblGrid>
            <w:gridCol w:w="1292"/>
            <w:gridCol w:w="3416"/>
            <w:gridCol w:w="3513"/>
            <w:gridCol w:w="2296"/>
            <w:gridCol w:w="1399"/>
            <w:gridCol w:w="3192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7E">
            <w:pPr>
              <w:ind w:firstLine="0"/>
              <w:jc w:val="center"/>
              <w:rPr>
                <w:rFonts w:ascii="DFKai-SB" w:cs="DFKai-SB" w:eastAsia="DFKai-SB" w:hAnsi="DFKai-SB"/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教學期程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7F">
            <w:pPr>
              <w:ind w:firstLine="0"/>
              <w:jc w:val="center"/>
              <w:rPr>
                <w:rFonts w:ascii="DFKai-SB" w:cs="DFKai-SB" w:eastAsia="DFKai-SB" w:hAnsi="DFKai-SB"/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校外人士協助之課程大綱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80">
            <w:pPr>
              <w:ind w:firstLine="0"/>
              <w:jc w:val="center"/>
              <w:rPr>
                <w:rFonts w:ascii="DFKai-SB" w:cs="DFKai-SB" w:eastAsia="DFKai-SB" w:hAnsi="DFKai-SB"/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教材形式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81">
            <w:pPr>
              <w:ind w:firstLine="0"/>
              <w:jc w:val="center"/>
              <w:rPr>
                <w:rFonts w:ascii="DFKai-SB" w:cs="DFKai-SB" w:eastAsia="DFKai-SB" w:hAnsi="DFKai-SB"/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教材內容簡介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82">
            <w:pPr>
              <w:ind w:firstLine="0"/>
              <w:jc w:val="center"/>
              <w:rPr>
                <w:rFonts w:ascii="DFKai-SB" w:cs="DFKai-SB" w:eastAsia="DFKai-SB" w:hAnsi="DFKai-SB"/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預期成效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83">
            <w:pPr>
              <w:ind w:firstLine="0"/>
              <w:jc w:val="center"/>
              <w:rPr>
                <w:rFonts w:ascii="DFKai-SB" w:cs="DFKai-SB" w:eastAsia="DFKai-SB" w:hAnsi="DFKai-SB"/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原授課教師角色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84">
            <w:pPr>
              <w:ind w:firstLine="0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85">
            <w:pPr>
              <w:ind w:firstLine="0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0"/>
              <w:jc w:val="left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□簡報</w:t>
            </w:r>
          </w:p>
          <w:p w:rsidR="00000000" w:rsidDel="00000000" w:rsidP="00000000" w:rsidRDefault="00000000" w:rsidRPr="00000000" w14:paraId="000002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0"/>
              <w:jc w:val="left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□印刷品</w:t>
            </w:r>
          </w:p>
          <w:p w:rsidR="00000000" w:rsidDel="00000000" w:rsidP="00000000" w:rsidRDefault="00000000" w:rsidRPr="00000000" w14:paraId="000002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0"/>
              <w:jc w:val="left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□影音光碟</w:t>
            </w:r>
          </w:p>
          <w:p w:rsidR="00000000" w:rsidDel="00000000" w:rsidP="00000000" w:rsidRDefault="00000000" w:rsidRPr="00000000" w14:paraId="000002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0"/>
              <w:jc w:val="left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□其他於課程或活動中使用之教學資料，請說明：___________________________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8A">
            <w:pPr>
              <w:ind w:firstLine="0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8B">
            <w:pPr>
              <w:ind w:firstLine="0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8C">
            <w:pPr>
              <w:ind w:firstLine="0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8D">
            <w:pPr>
              <w:ind w:firstLine="0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8E">
            <w:pPr>
              <w:ind w:firstLine="0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8F">
            <w:pPr>
              <w:ind w:firstLine="0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90">
            <w:pPr>
              <w:ind w:firstLine="0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91">
            <w:pPr>
              <w:ind w:firstLine="0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92">
            <w:pPr>
              <w:ind w:firstLine="0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93">
            <w:pPr>
              <w:ind w:firstLine="0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94">
            <w:pPr>
              <w:ind w:firstLine="0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95">
            <w:pPr>
              <w:ind w:firstLine="0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96">
            <w:pPr>
              <w:ind w:firstLine="0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97">
            <w:pPr>
              <w:ind w:firstLine="0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98">
            <w:pPr>
              <w:ind w:firstLine="0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99">
      <w:pPr>
        <w:ind w:left="23" w:firstLine="0"/>
        <w:rPr>
          <w:b w:val="1"/>
          <w:bCs w:val="1"/>
          <w:color w:val="ff0000"/>
          <w:sz w:val="24"/>
          <w:szCs w:val="24"/>
        </w:rPr>
      </w:pPr>
      <w:sdt>
        <w:sdtPr>
          <w:id w:val="976845209"/>
          <w:tag w:val="goog_rdk_17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color w:val="ff0000"/>
              <w:sz w:val="24"/>
              <w:szCs w:val="24"/>
              <w:rtl w:val="0"/>
            </w:rPr>
            <w:t xml:space="preserve">✰</w:t>
          </w:r>
        </w:sdtContent>
      </w:sdt>
      <w:sdt>
        <w:sdtPr>
          <w:id w:val="-1054766711"/>
          <w:tag w:val="goog_rdk_172"/>
        </w:sdtPr>
        <w:sdtContent>
          <w:r w:rsidDel="00000000" w:rsidR="00000000" w:rsidRPr="00000000">
            <w:rPr>
              <w:rFonts w:ascii="Gungsuh" w:cs="Gungsuh" w:eastAsia="Gungsuh" w:hAnsi="Gungsuh"/>
              <w:b w:val="1"/>
              <w:bCs w:val="1"/>
              <w:color w:val="ff0000"/>
              <w:sz w:val="24"/>
              <w:szCs w:val="24"/>
              <w:rtl w:val="0"/>
            </w:rPr>
            <w:t xml:space="preserve">上述欄位皆與校外人士協助教學及活動之申請表一致。</w:t>
          </w:r>
        </w:sdtContent>
      </w:sdt>
    </w:p>
    <w:sectPr>
      <w:footerReference r:id="rId7" w:type="default"/>
      <w:pgSz w:h="11907" w:w="16839" w:orient="landscape"/>
      <w:pgMar w:bottom="851" w:top="851" w:left="1134" w:right="1134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PMingLiu"/>
  <w:font w:name="Gungsuh"/>
  <w:font w:name="DFKai-SB"/>
  <w:font w:name="Times New Roman"/>
  <w:font w:name="Arial Unicode M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9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jc w:val="center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9B">
    <w:pPr>
      <w:tabs>
        <w:tab w:val="center" w:leader="none" w:pos="4153"/>
        <w:tab w:val="right" w:leader="none" w:pos="8306"/>
      </w:tabs>
      <w:spacing w:after="992" w:lineRule="auto"/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、"/>
      <w:lvlJc w:val="left"/>
      <w:pPr>
        <w:ind w:left="503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83" w:hanging="480"/>
      </w:pPr>
      <w:rPr/>
    </w:lvl>
    <w:lvl w:ilvl="2">
      <w:start w:val="1"/>
      <w:numFmt w:val="lowerRoman"/>
      <w:lvlText w:val="%3."/>
      <w:lvlJc w:val="right"/>
      <w:pPr>
        <w:ind w:left="1463" w:hanging="479"/>
      </w:pPr>
      <w:rPr/>
    </w:lvl>
    <w:lvl w:ilvl="3">
      <w:start w:val="1"/>
      <w:numFmt w:val="decimal"/>
      <w:lvlText w:val="%4."/>
      <w:lvlJc w:val="left"/>
      <w:pPr>
        <w:ind w:left="1943" w:hanging="480"/>
      </w:pPr>
      <w:rPr/>
    </w:lvl>
    <w:lvl w:ilvl="4">
      <w:start w:val="1"/>
      <w:numFmt w:val="decimal"/>
      <w:lvlText w:val="%5、"/>
      <w:lvlJc w:val="left"/>
      <w:pPr>
        <w:ind w:left="2423" w:hanging="480"/>
      </w:pPr>
      <w:rPr/>
    </w:lvl>
    <w:lvl w:ilvl="5">
      <w:start w:val="1"/>
      <w:numFmt w:val="lowerRoman"/>
      <w:lvlText w:val="%6."/>
      <w:lvlJc w:val="right"/>
      <w:pPr>
        <w:ind w:left="2903" w:hanging="480"/>
      </w:pPr>
      <w:rPr/>
    </w:lvl>
    <w:lvl w:ilvl="6">
      <w:start w:val="1"/>
      <w:numFmt w:val="decimal"/>
      <w:lvlText w:val="%7."/>
      <w:lvlJc w:val="left"/>
      <w:pPr>
        <w:ind w:left="3383" w:hanging="480"/>
      </w:pPr>
      <w:rPr/>
    </w:lvl>
    <w:lvl w:ilvl="7">
      <w:start w:val="1"/>
      <w:numFmt w:val="decimal"/>
      <w:lvlText w:val="%8、"/>
      <w:lvlJc w:val="left"/>
      <w:pPr>
        <w:ind w:left="3863" w:hanging="480"/>
      </w:pPr>
      <w:rPr/>
    </w:lvl>
    <w:lvl w:ilvl="8">
      <w:start w:val="1"/>
      <w:numFmt w:val="lowerRoman"/>
      <w:lvlText w:val="%9."/>
      <w:lvlJc w:val="right"/>
      <w:pPr>
        <w:ind w:left="4343" w:hanging="4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"/>
      </w:rPr>
    </w:rPrDefault>
    <w:pPrDefault>
      <w:pPr>
        <w:ind w:firstLine="23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a4" w:customStyle="1">
    <w:basedOn w:val="TableNormal0"/>
    <w:tblPr>
      <w:tblStyleRowBandSize w:val="1"/>
      <w:tblStyleColBandSize w:val="1"/>
      <w:tblCellMar>
        <w:left w:w="28.0" w:type="dxa"/>
        <w:right w:w="28.0" w:type="dxa"/>
      </w:tblCellMar>
    </w:tblPr>
  </w:style>
  <w:style w:type="table" w:styleId="a5" w:customStyle="1">
    <w:basedOn w:val="TableNormal0"/>
    <w:tblPr>
      <w:tblStyleRowBandSize w:val="1"/>
      <w:tblStyleColBandSize w:val="1"/>
      <w:tblCellMar>
        <w:left w:w="28.0" w:type="dxa"/>
        <w:right w:w="28.0" w:type="dxa"/>
      </w:tblCellMar>
    </w:tblPr>
  </w:style>
  <w:style w:type="table" w:styleId="a6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7" w:customStyle="1">
    <w:basedOn w:val="TableNormal0"/>
    <w:tblPr>
      <w:tblStyleRowBandSize w:val="1"/>
      <w:tblStyleColBandSize w:val="1"/>
      <w:tblCellMar>
        <w:left w:w="28.0" w:type="dxa"/>
        <w:right w:w="28.0" w:type="dxa"/>
      </w:tblCellMar>
    </w:tblPr>
  </w:style>
  <w:style w:type="table" w:styleId="a8" w:customStyle="1">
    <w:basedOn w:val="TableNormal0"/>
    <w:tblPr>
      <w:tblStyleRowBandSize w:val="1"/>
      <w:tblStyleColBandSize w:val="1"/>
    </w:tblPr>
  </w:style>
  <w:style w:type="table" w:styleId="a9" w:customStyle="1">
    <w:basedOn w:val="TableNormal0"/>
    <w:tblPr>
      <w:tblStyleRowBandSize w:val="1"/>
      <w:tblStyleColBandSize w:val="1"/>
    </w:tblPr>
  </w:style>
  <w:style w:type="table" w:styleId="aa" w:customStyle="1">
    <w:basedOn w:val="TableNormal0"/>
    <w:tblPr>
      <w:tblStyleRowBandSize w:val="1"/>
      <w:tblStyleColBandSize w:val="1"/>
    </w:tblPr>
  </w:style>
  <w:style w:type="table" w:styleId="ab" w:customStyle="1">
    <w:basedOn w:val="TableNormal0"/>
    <w:tblPr>
      <w:tblStyleRowBandSize w:val="1"/>
      <w:tblStyleColBandSize w:val="1"/>
    </w:tblPr>
  </w:style>
  <w:style w:type="table" w:styleId="ac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d" w:customStyle="1">
    <w:basedOn w:val="TableNormal0"/>
    <w:tblPr>
      <w:tblStyleRowBandSize w:val="1"/>
      <w:tblStyleColBandSize w:val="1"/>
      <w:tblCellMar>
        <w:left w:w="28.0" w:type="dxa"/>
        <w:right w:w="28.0" w:type="dxa"/>
      </w:tblCellMar>
    </w:tblPr>
  </w:style>
  <w:style w:type="table" w:styleId="ae" w:customStyle="1">
    <w:basedOn w:val="TableNormal0"/>
    <w:tblPr>
      <w:tblStyleRowBandSize w:val="1"/>
      <w:tblStyleColBandSize w:val="1"/>
      <w:tblCellMar>
        <w:left w:w="28.0" w:type="dxa"/>
        <w:right w:w="28.0" w:type="dxa"/>
      </w:tblCellMar>
    </w:tblPr>
  </w:style>
  <w:style w:type="table" w:styleId="af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0" w:customStyle="1">
    <w:basedOn w:val="TableNormal0"/>
    <w:tblPr>
      <w:tblStyleRowBandSize w:val="1"/>
      <w:tblStyleColBandSize w:val="1"/>
      <w:tblCellMar>
        <w:left w:w="28.0" w:type="dxa"/>
        <w:right w:w="28.0" w:type="dxa"/>
      </w:tblCellMar>
    </w:tblPr>
  </w:style>
  <w:style w:type="table" w:styleId="af1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2" w:customStyle="1">
    <w:basedOn w:val="TableNormal0"/>
    <w:tblPr>
      <w:tblStyleRowBandSize w:val="1"/>
      <w:tblStyleColBandSize w:val="1"/>
    </w:tblPr>
  </w:style>
  <w:style w:type="table" w:styleId="af3" w:customStyle="1">
    <w:basedOn w:val="TableNormal0"/>
    <w:tblPr>
      <w:tblStyleRowBandSize w:val="1"/>
      <w:tblStyleColBandSize w:val="1"/>
      <w:tblCellMar>
        <w:left w:w="28.0" w:type="dxa"/>
        <w:right w:w="28.0" w:type="dxa"/>
      </w:tblCellMar>
    </w:tblPr>
  </w:style>
  <w:style w:type="table" w:styleId="af4" w:customStyle="1">
    <w:basedOn w:val="TableNormal0"/>
    <w:tblPr>
      <w:tblStyleRowBandSize w:val="1"/>
      <w:tblStyleColBandSize w:val="1"/>
      <w:tblCellMar>
        <w:left w:w="28.0" w:type="dxa"/>
        <w:right w:w="28.0" w:type="dxa"/>
      </w:tblCellMar>
    </w:tblPr>
  </w:style>
  <w:style w:type="table" w:styleId="af5" w:customStyle="1">
    <w:basedOn w:val="TableNormal0"/>
    <w:tblPr>
      <w:tblStyleRowBandSize w:val="1"/>
      <w:tblStyleColBandSize w:val="1"/>
      <w:tblCellMar>
        <w:left w:w="28.0" w:type="dxa"/>
        <w:right w:w="28.0" w:type="dxa"/>
      </w:tblCellMar>
    </w:tblPr>
  </w:style>
  <w:style w:type="table" w:styleId="af6" w:customStyle="1">
    <w:basedOn w:val="TableNormal0"/>
    <w:tblPr>
      <w:tblStyleRowBandSize w:val="1"/>
      <w:tblStyleColBandSize w:val="1"/>
      <w:tblCellMar>
        <w:left w:w="28.0" w:type="dxa"/>
        <w:right w:w="28.0" w:type="dxa"/>
      </w:tblCellMar>
    </w:tblPr>
  </w:style>
  <w:style w:type="table" w:styleId="af7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8" w:customStyle="1">
    <w:basedOn w:val="TableNormal0"/>
    <w:tblPr>
      <w:tblStyleRowBandSize w:val="1"/>
      <w:tblStyleColBandSize w:val="1"/>
    </w:tblPr>
  </w:style>
  <w:style w:type="table" w:styleId="af9" w:customStyle="1">
    <w:basedOn w:val="TableNormal0"/>
    <w:tblPr>
      <w:tblStyleRowBandSize w:val="1"/>
      <w:tblStyleColBandSize w:val="1"/>
    </w:tblPr>
  </w:style>
  <w:style w:type="table" w:styleId="afa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b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c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d" w:customStyle="1">
    <w:basedOn w:val="TableNormal0"/>
    <w:tblPr>
      <w:tblStyleRowBandSize w:val="1"/>
      <w:tblStyleColBandSize w:val="1"/>
      <w:tblCellMar>
        <w:top w:w="60.0" w:type="dxa"/>
        <w:left w:w="60.0" w:type="dxa"/>
        <w:bottom w:w="60.0" w:type="dxa"/>
        <w:right w:w="60.0" w:type="dxa"/>
      </w:tblCellMar>
    </w:tblPr>
  </w:style>
  <w:style w:type="table" w:styleId="afe" w:customStyle="1">
    <w:basedOn w:val="TableNormal0"/>
    <w:tblPr>
      <w:tblStyleRowBandSize w:val="1"/>
      <w:tblStyleColBandSize w:val="1"/>
      <w:tblCellMar>
        <w:left w:w="28.0" w:type="dxa"/>
        <w:right w:w="28.0" w:type="dxa"/>
      </w:tblCellMar>
    </w:tblPr>
  </w:style>
  <w:style w:type="paragraph" w:styleId="aff">
    <w:name w:val="List Paragraph"/>
    <w:uiPriority w:val="34"/>
    <w:qFormat w:val="1"/>
    <w:rsid w:val="00294813"/>
    <w:pPr>
      <w:ind w:left="480" w:leftChars="200"/>
    </w:pPr>
  </w:style>
  <w:style w:type="character" w:styleId="apple-converted-space" w:customStyle="1">
    <w:name w:val="apple-converted-space"/>
    <w:basedOn w:val="a0"/>
    <w:rsid w:val="00DC68AD"/>
  </w:style>
  <w:style w:type="paragraph" w:styleId="aff0">
    <w:name w:val="Balloon Text"/>
    <w:link w:val="aff1"/>
    <w:uiPriority w:val="99"/>
    <w:semiHidden w:val="1"/>
    <w:unhideWhenUsed w:val="1"/>
    <w:rsid w:val="005F1B74"/>
    <w:rPr>
      <w:rFonts w:asciiTheme="majorHAnsi" w:cstheme="majorBidi" w:eastAsiaTheme="majorEastAsia" w:hAnsiTheme="majorHAnsi"/>
      <w:sz w:val="18"/>
      <w:szCs w:val="18"/>
    </w:rPr>
  </w:style>
  <w:style w:type="character" w:styleId="aff1" w:customStyle="1">
    <w:name w:val="註解方塊文字 字元"/>
    <w:basedOn w:val="a0"/>
    <w:link w:val="aff0"/>
    <w:uiPriority w:val="99"/>
    <w:semiHidden w:val="1"/>
    <w:rsid w:val="005F1B74"/>
    <w:rPr>
      <w:rFonts w:asciiTheme="majorHAnsi" w:cstheme="majorBidi" w:eastAsiaTheme="majorEastAsia" w:hAnsiTheme="majorHAnsi"/>
      <w:sz w:val="18"/>
      <w:szCs w:val="18"/>
    </w:rPr>
  </w:style>
  <w:style w:type="paragraph" w:styleId="aff2">
    <w:name w:val="header"/>
    <w:link w:val="aff3"/>
    <w:uiPriority w:val="99"/>
    <w:unhideWhenUsed w:val="1"/>
    <w:rsid w:val="003C7092"/>
    <w:pPr>
      <w:tabs>
        <w:tab w:val="center" w:pos="4153"/>
        <w:tab w:val="right" w:pos="8306"/>
      </w:tabs>
      <w:snapToGrid w:val="0"/>
    </w:pPr>
  </w:style>
  <w:style w:type="character" w:styleId="aff3" w:customStyle="1">
    <w:name w:val="頁首 字元"/>
    <w:basedOn w:val="a0"/>
    <w:link w:val="aff2"/>
    <w:uiPriority w:val="99"/>
    <w:rsid w:val="003C7092"/>
  </w:style>
  <w:style w:type="paragraph" w:styleId="aff4">
    <w:name w:val="footer"/>
    <w:link w:val="aff5"/>
    <w:uiPriority w:val="99"/>
    <w:unhideWhenUsed w:val="1"/>
    <w:rsid w:val="003C7092"/>
    <w:pPr>
      <w:tabs>
        <w:tab w:val="center" w:pos="4153"/>
        <w:tab w:val="right" w:pos="8306"/>
      </w:tabs>
      <w:snapToGrid w:val="0"/>
    </w:pPr>
  </w:style>
  <w:style w:type="character" w:styleId="aff5" w:customStyle="1">
    <w:name w:val="頁尾 字元"/>
    <w:basedOn w:val="a0"/>
    <w:link w:val="aff4"/>
    <w:uiPriority w:val="99"/>
    <w:rsid w:val="003C7092"/>
  </w:style>
  <w:style w:type="table" w:styleId="aff6">
    <w:name w:val="Table Grid"/>
    <w:basedOn w:val="a1"/>
    <w:uiPriority w:val="39"/>
    <w:rsid w:val="00060DF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ff7">
    <w:name w:val="No Spacing"/>
    <w:uiPriority w:val="1"/>
    <w:qFormat w:val="1"/>
    <w:rsid w:val="00B1179B"/>
  </w:style>
  <w:style w:type="paragraph" w:styleId="Default" w:customStyle="1">
    <w:name w:val="Default"/>
    <w:rsid w:val="0039306C"/>
    <w:pPr>
      <w:autoSpaceDE w:val="0"/>
      <w:autoSpaceDN w:val="0"/>
      <w:adjustRightInd w:val="0"/>
    </w:pPr>
    <w:rPr>
      <w:rFonts w:ascii="標楷體" w:cs="標楷體" w:hAnsi="標楷體"/>
      <w:sz w:val="24"/>
      <w:szCs w:val="24"/>
    </w:rPr>
  </w:style>
  <w:style w:type="paragraph" w:styleId="Web">
    <w:name w:val="Normal (Web)"/>
    <w:uiPriority w:val="99"/>
    <w:unhideWhenUsed w:val="1"/>
    <w:rsid w:val="00B5253C"/>
    <w:pPr>
      <w:spacing w:after="100" w:afterAutospacing="1" w:before="100" w:beforeAutospacing="1"/>
      <w:ind w:firstLine="0"/>
      <w:jc w:val="left"/>
    </w:pPr>
    <w:rPr>
      <w:rFonts w:ascii="新細明體" w:cs="新細明體" w:eastAsia="新細明體" w:hAnsi="新細明體"/>
      <w:sz w:val="24"/>
      <w:szCs w:val="24"/>
    </w:rPr>
  </w:style>
  <w:style w:type="table" w:styleId="aff9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a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b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c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YsecInLaEUl2ypT8XDJfENzSDw==">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2025-12-21T03:39:00Z</dcterms:created>
  <dc:creator>leard</dc:creator>
</cp:coreProperties>
</file>